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1FB" w:rsidRPr="00CA4D90" w:rsidRDefault="004541FB" w:rsidP="00C929A2">
      <w:pPr>
        <w:spacing w:before="120" w:after="120" w:line="240" w:lineRule="auto"/>
        <w:jc w:val="both"/>
        <w:rPr>
          <w:rFonts w:ascii="Times New Roman" w:hAnsi="Times New Roman" w:cs="Times New Roman"/>
          <w:b/>
          <w:sz w:val="28"/>
          <w:szCs w:val="28"/>
        </w:rPr>
      </w:pPr>
      <w:r w:rsidRPr="00CA4D90">
        <w:rPr>
          <w:rFonts w:ascii="Times New Roman" w:hAnsi="Times New Roman" w:cs="Times New Roman"/>
          <w:b/>
          <w:sz w:val="28"/>
          <w:szCs w:val="28"/>
        </w:rPr>
        <w:t>Một số hình thức phổ biến, giáo dục pháp luật cho học sinh</w:t>
      </w:r>
      <w:r w:rsidR="00320B93">
        <w:rPr>
          <w:rFonts w:ascii="Times New Roman" w:hAnsi="Times New Roman" w:cs="Times New Roman"/>
          <w:b/>
          <w:sz w:val="28"/>
          <w:szCs w:val="28"/>
        </w:rPr>
        <w:t>, sinh viên</w:t>
      </w:r>
      <w:r w:rsidRPr="00CA4D90">
        <w:rPr>
          <w:rFonts w:ascii="Times New Roman" w:hAnsi="Times New Roman" w:cs="Times New Roman"/>
          <w:b/>
          <w:sz w:val="28"/>
          <w:szCs w:val="28"/>
        </w:rPr>
        <w:t xml:space="preserve"> hiệu quả ở Trung Quốc</w:t>
      </w:r>
    </w:p>
    <w:p w:rsidR="00EA2405" w:rsidRDefault="0053030E" w:rsidP="00C929A2">
      <w:pPr>
        <w:spacing w:before="120" w:after="120" w:line="240" w:lineRule="auto"/>
        <w:jc w:val="both"/>
        <w:rPr>
          <w:rFonts w:ascii="Times New Roman" w:hAnsi="Times New Roman" w:cs="Times New Roman"/>
          <w:sz w:val="28"/>
          <w:szCs w:val="28"/>
        </w:rPr>
      </w:pPr>
      <w:r w:rsidRPr="00CA4D90">
        <w:rPr>
          <w:rFonts w:ascii="Times New Roman" w:hAnsi="Times New Roman" w:cs="Times New Roman"/>
          <w:b/>
          <w:sz w:val="28"/>
          <w:szCs w:val="28"/>
        </w:rPr>
        <w:tab/>
      </w:r>
      <w:r w:rsidR="004541FB" w:rsidRPr="00CA4D90">
        <w:rPr>
          <w:rFonts w:ascii="Times New Roman" w:hAnsi="Times New Roman" w:cs="Times New Roman"/>
          <w:sz w:val="28"/>
          <w:szCs w:val="28"/>
        </w:rPr>
        <w:t>Trong những năm qua</w:t>
      </w:r>
      <w:r w:rsidR="00CE61BD" w:rsidRPr="00CA4D90">
        <w:rPr>
          <w:rFonts w:ascii="Times New Roman" w:hAnsi="Times New Roman" w:cs="Times New Roman"/>
          <w:sz w:val="28"/>
          <w:szCs w:val="28"/>
        </w:rPr>
        <w:t xml:space="preserve">, với mục tiêu xây dựng nhà nước pháp quyền, </w:t>
      </w:r>
      <w:r w:rsidR="00CE61BD" w:rsidRPr="00CA4D90">
        <w:rPr>
          <w:rFonts w:ascii="Times New Roman" w:eastAsia="Times New Roman" w:hAnsi="Times New Roman"/>
          <w:sz w:val="28"/>
          <w:szCs w:val="28"/>
        </w:rPr>
        <w:t>t</w:t>
      </w:r>
      <w:r w:rsidR="00CE61BD" w:rsidRPr="00CA4D90">
        <w:rPr>
          <w:rFonts w:ascii="Times New Roman" w:eastAsia="Times New Roman" w:hAnsi="Times New Roman"/>
          <w:sz w:val="28"/>
          <w:szCs w:val="28"/>
        </w:rPr>
        <w:t xml:space="preserve">ích cực </w:t>
      </w:r>
      <w:r w:rsidR="00CE61BD" w:rsidRPr="00CA4D90">
        <w:rPr>
          <w:rFonts w:ascii="Times New Roman" w:eastAsia="Times New Roman" w:hAnsi="Times New Roman"/>
          <w:sz w:val="28"/>
          <w:szCs w:val="28"/>
        </w:rPr>
        <w:t xml:space="preserve">tuyên </w:t>
      </w:r>
      <w:r w:rsidR="00CE61BD" w:rsidRPr="00CA4D90">
        <w:rPr>
          <w:rFonts w:ascii="Times New Roman" w:eastAsia="Times New Roman" w:hAnsi="Times New Roman"/>
          <w:sz w:val="28"/>
          <w:szCs w:val="28"/>
        </w:rPr>
        <w:t>truyền kiến ​​thức pháp luật và thúc đẩy tinh thần thượng tôn pháp luật</w:t>
      </w:r>
      <w:r w:rsidR="00CE61BD" w:rsidRPr="00CA4D90">
        <w:rPr>
          <w:rFonts w:ascii="Times New Roman" w:eastAsia="Times New Roman" w:hAnsi="Times New Roman"/>
          <w:sz w:val="28"/>
          <w:szCs w:val="28"/>
        </w:rPr>
        <w:t>, Đảng và</w:t>
      </w:r>
      <w:r w:rsidR="00CE61BD" w:rsidRPr="00CA4D90">
        <w:rPr>
          <w:rFonts w:ascii="Times New Roman" w:hAnsi="Times New Roman" w:cs="Times New Roman"/>
          <w:sz w:val="28"/>
          <w:szCs w:val="28"/>
        </w:rPr>
        <w:t xml:space="preserve"> nhà nước Trung Quốc đã </w:t>
      </w:r>
      <w:r w:rsidR="00862649">
        <w:rPr>
          <w:rFonts w:ascii="Times New Roman" w:hAnsi="Times New Roman" w:cs="Times New Roman"/>
          <w:sz w:val="28"/>
          <w:szCs w:val="28"/>
        </w:rPr>
        <w:t xml:space="preserve">rất </w:t>
      </w:r>
      <w:r w:rsidR="00CE61BD" w:rsidRPr="00CA4D90">
        <w:rPr>
          <w:rFonts w:ascii="Times New Roman" w:hAnsi="Times New Roman" w:cs="Times New Roman"/>
          <w:sz w:val="28"/>
          <w:szCs w:val="28"/>
        </w:rPr>
        <w:t xml:space="preserve">quan tâm đến </w:t>
      </w:r>
      <w:r w:rsidR="00862649">
        <w:rPr>
          <w:rFonts w:ascii="Times New Roman" w:hAnsi="Times New Roman" w:cs="Times New Roman"/>
          <w:sz w:val="28"/>
          <w:szCs w:val="28"/>
        </w:rPr>
        <w:t>công tác</w:t>
      </w:r>
      <w:r w:rsidR="00CE61BD" w:rsidRPr="00CA4D90">
        <w:rPr>
          <w:rFonts w:ascii="Times New Roman" w:hAnsi="Times New Roman" w:cs="Times New Roman"/>
          <w:sz w:val="28"/>
          <w:szCs w:val="28"/>
        </w:rPr>
        <w:t xml:space="preserve"> phổ biến, giáo dục pháp luật cho học sinh, sinh viên. </w:t>
      </w:r>
    </w:p>
    <w:p w:rsidR="00BB75E0" w:rsidRPr="00EA2405" w:rsidRDefault="00EA2405" w:rsidP="00C929A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Việc giáo dục pháp luật được quy định trong Hiến pháp, các đạo luật cụ thể: </w:t>
      </w:r>
      <w:r w:rsidRPr="00EA2405">
        <w:rPr>
          <w:rStyle w:val="jlqj4b"/>
          <w:rFonts w:ascii="Times New Roman" w:hAnsi="Times New Roman" w:cs="Times New Roman"/>
          <w:sz w:val="28"/>
          <w:szCs w:val="28"/>
        </w:rPr>
        <w:t xml:space="preserve">Điều 46 của Hiến pháp </w:t>
      </w:r>
      <w:r>
        <w:rPr>
          <w:rStyle w:val="jlqj4b"/>
          <w:rFonts w:ascii="Times New Roman" w:hAnsi="Times New Roman" w:cs="Times New Roman"/>
          <w:sz w:val="28"/>
          <w:szCs w:val="28"/>
        </w:rPr>
        <w:t>Trung Quốc</w:t>
      </w:r>
      <w:r w:rsidRPr="00EA2405">
        <w:rPr>
          <w:rStyle w:val="jlqj4b"/>
          <w:rFonts w:ascii="Times New Roman" w:hAnsi="Times New Roman" w:cs="Times New Roman"/>
          <w:sz w:val="28"/>
          <w:szCs w:val="28"/>
        </w:rPr>
        <w:t xml:space="preserve"> quy định công dân có quyền và nghĩa vụ được giáo dục; Điều 6 của Luật Giáo dục và Điều 4 của Luật Bảo vệ người chưa thành niên quy định nhà nước và nhà trường phải giáo dục pháp luật cho học sinh; " Giáo dục ”Điều 24 khoản 1 Luật bảo vệ người chưa thành niên, Điều 6 và Điều 22 khoản 1 Luật bảo vệ người chưa thành niên quy định để bảo vệ lợi ích hợp pháp của học sinh, nhà trường cần tiến hành giáo dục an toàn cho học sinh, do đó, cần tăng cường giáo dục pháp luật thiết thực, tạo điều kiện cho học sinh hiểu biết pháp luật và cách sử dụng, giữ gìn an toàn cho bản thân tốt hơn, nâng cao ý thức tuân thủ pháp luật</w:t>
      </w:r>
      <w:r>
        <w:rPr>
          <w:rStyle w:val="jlqj4b"/>
          <w:rFonts w:ascii="Times New Roman" w:hAnsi="Times New Roman" w:cs="Times New Roman"/>
          <w:sz w:val="28"/>
          <w:szCs w:val="28"/>
        </w:rPr>
        <w:t>”</w:t>
      </w:r>
      <w:r w:rsidRPr="00EA2405">
        <w:rPr>
          <w:rStyle w:val="jlqj4b"/>
          <w:rFonts w:ascii="Times New Roman" w:hAnsi="Times New Roman" w:cs="Times New Roman"/>
          <w:sz w:val="28"/>
          <w:szCs w:val="28"/>
        </w:rPr>
        <w:t>.</w:t>
      </w:r>
    </w:p>
    <w:p w:rsidR="0053030E" w:rsidRPr="00CA4D90" w:rsidRDefault="0053030E" w:rsidP="00C929A2">
      <w:pPr>
        <w:spacing w:before="120" w:after="120" w:line="240" w:lineRule="auto"/>
        <w:jc w:val="both"/>
        <w:rPr>
          <w:rFonts w:ascii="Times New Roman" w:hAnsi="Times New Roman" w:cs="Times New Roman"/>
          <w:sz w:val="28"/>
          <w:szCs w:val="28"/>
        </w:rPr>
      </w:pPr>
      <w:r w:rsidRPr="00CA4D90">
        <w:rPr>
          <w:rFonts w:ascii="Times New Roman" w:hAnsi="Times New Roman" w:cs="Times New Roman"/>
          <w:sz w:val="28"/>
          <w:szCs w:val="28"/>
        </w:rPr>
        <w:tab/>
      </w:r>
      <w:r w:rsidR="00EA2405">
        <w:rPr>
          <w:rFonts w:ascii="Times New Roman" w:hAnsi="Times New Roman" w:cs="Times New Roman"/>
          <w:sz w:val="28"/>
          <w:szCs w:val="28"/>
        </w:rPr>
        <w:t>Để hiện thực hóa các quy định trên, tr</w:t>
      </w:r>
      <w:r w:rsidR="004D42D8">
        <w:rPr>
          <w:rFonts w:ascii="Times New Roman" w:hAnsi="Times New Roman" w:cs="Times New Roman"/>
          <w:sz w:val="28"/>
          <w:szCs w:val="28"/>
        </w:rPr>
        <w:t>ên cạnh việc đưa giáo dục pháp luật vào thành một nội dung chính thức trong chương trình giáo dục phổ thông, giáo dục đại học; xây dựng một bộ tài liệu giảng dạy pháp luật thống nhất do Bộ Giáo dục và Bộ Tư pháp phối hợp xây dựng</w:t>
      </w:r>
      <w:r w:rsidR="009A3B0D">
        <w:rPr>
          <w:rFonts w:ascii="Times New Roman" w:hAnsi="Times New Roman" w:cs="Times New Roman"/>
          <w:sz w:val="28"/>
          <w:szCs w:val="28"/>
        </w:rPr>
        <w:t xml:space="preserve">, đào tạo </w:t>
      </w:r>
      <w:r w:rsidR="00862649">
        <w:rPr>
          <w:rFonts w:ascii="Times New Roman" w:hAnsi="Times New Roman" w:cs="Times New Roman"/>
          <w:sz w:val="28"/>
          <w:szCs w:val="28"/>
        </w:rPr>
        <w:t xml:space="preserve">theo hướng chuyên sâu và thường xuyên bồi dưỡng, </w:t>
      </w:r>
      <w:r w:rsidR="009A3B0D">
        <w:rPr>
          <w:rFonts w:ascii="Times New Roman" w:hAnsi="Times New Roman" w:cs="Times New Roman"/>
          <w:sz w:val="28"/>
          <w:szCs w:val="28"/>
        </w:rPr>
        <w:t>nâng cao kiến thức pháp luật cho đội ngũ giáo viên, giảng viên dạy môn pháp luật</w:t>
      </w:r>
      <w:r w:rsidR="004D42D8">
        <w:rPr>
          <w:rFonts w:ascii="Times New Roman" w:hAnsi="Times New Roman" w:cs="Times New Roman"/>
          <w:sz w:val="28"/>
          <w:szCs w:val="28"/>
        </w:rPr>
        <w:t xml:space="preserve"> thì nhiều hình thức giáo dục pháp luật đã được thực thi, và trong thực tế đã đạt được hiệu quả tố</w:t>
      </w:r>
      <w:r w:rsidR="009A3B0D">
        <w:rPr>
          <w:rFonts w:ascii="Times New Roman" w:hAnsi="Times New Roman" w:cs="Times New Roman"/>
          <w:sz w:val="28"/>
          <w:szCs w:val="28"/>
        </w:rPr>
        <w:t xml:space="preserve">t, cụ thể: </w:t>
      </w:r>
    </w:p>
    <w:p w:rsidR="00CE61BD" w:rsidRPr="00CA4D90" w:rsidRDefault="00CE61BD" w:rsidP="00C929A2">
      <w:pPr>
        <w:spacing w:before="120" w:after="120" w:line="240" w:lineRule="auto"/>
        <w:ind w:firstLine="720"/>
        <w:jc w:val="both"/>
        <w:rPr>
          <w:rFonts w:ascii="Times New Roman" w:eastAsia="Times New Roman" w:hAnsi="Times New Roman"/>
          <w:sz w:val="28"/>
          <w:szCs w:val="28"/>
        </w:rPr>
      </w:pPr>
      <w:r w:rsidRPr="00CA4D90">
        <w:rPr>
          <w:rFonts w:ascii="Times New Roman" w:eastAsia="Times New Roman" w:hAnsi="Times New Roman"/>
          <w:sz w:val="28"/>
          <w:szCs w:val="28"/>
        </w:rPr>
        <w:t>Một số hình thức</w:t>
      </w:r>
      <w:r w:rsidR="002D2DEE">
        <w:rPr>
          <w:rFonts w:ascii="Times New Roman" w:eastAsia="Times New Roman" w:hAnsi="Times New Roman"/>
          <w:sz w:val="28"/>
          <w:szCs w:val="28"/>
        </w:rPr>
        <w:t>, mô hình</w:t>
      </w:r>
      <w:r w:rsidRPr="00CA4D90">
        <w:rPr>
          <w:rFonts w:ascii="Times New Roman" w:eastAsia="Times New Roman" w:hAnsi="Times New Roman"/>
          <w:sz w:val="28"/>
          <w:szCs w:val="28"/>
        </w:rPr>
        <w:t xml:space="preserve"> phổ biến, giáo dục pháp luật hiệu quả được áp dụng hiện nay như: </w:t>
      </w:r>
    </w:p>
    <w:p w:rsidR="00CA4D90" w:rsidRPr="00FD7527" w:rsidRDefault="00CE61BD" w:rsidP="00C929A2">
      <w:pPr>
        <w:pStyle w:val="ListParagraph"/>
        <w:numPr>
          <w:ilvl w:val="0"/>
          <w:numId w:val="1"/>
        </w:numPr>
        <w:spacing w:before="120" w:after="120" w:line="240" w:lineRule="auto"/>
        <w:jc w:val="both"/>
        <w:rPr>
          <w:rFonts w:ascii="Times New Roman" w:eastAsia="Times New Roman" w:hAnsi="Times New Roman" w:cs="Times New Roman"/>
          <w:b/>
          <w:sz w:val="28"/>
          <w:szCs w:val="28"/>
        </w:rPr>
      </w:pPr>
      <w:r w:rsidRPr="00FD7527">
        <w:rPr>
          <w:rFonts w:ascii="Times New Roman" w:eastAsia="Times New Roman" w:hAnsi="Times New Roman"/>
          <w:b/>
          <w:sz w:val="28"/>
          <w:szCs w:val="28"/>
        </w:rPr>
        <w:t xml:space="preserve"> </w:t>
      </w:r>
      <w:r w:rsidR="004D42D8" w:rsidRPr="00FD7527">
        <w:rPr>
          <w:rFonts w:ascii="Times New Roman" w:eastAsia="Times New Roman" w:hAnsi="Times New Roman" w:cs="Times New Roman"/>
          <w:b/>
          <w:sz w:val="28"/>
          <w:szCs w:val="28"/>
        </w:rPr>
        <w:t>Mô hình “A</w:t>
      </w:r>
      <w:r w:rsidR="004D42D8" w:rsidRPr="00FD7527">
        <w:rPr>
          <w:rStyle w:val="jlqj4b"/>
          <w:rFonts w:ascii="Times New Roman" w:hAnsi="Times New Roman" w:cs="Times New Roman"/>
          <w:b/>
          <w:sz w:val="28"/>
          <w:szCs w:val="28"/>
        </w:rPr>
        <w:t>i thi hành pháp luật thì phổ biến pháp luật”</w:t>
      </w:r>
    </w:p>
    <w:p w:rsidR="00FD7527" w:rsidRDefault="00FD7527" w:rsidP="00C929A2">
      <w:pPr>
        <w:spacing w:before="120" w:after="120" w:line="240" w:lineRule="auto"/>
        <w:ind w:firstLine="720"/>
        <w:jc w:val="both"/>
        <w:rPr>
          <w:rStyle w:val="jlqj4b"/>
          <w:rFonts w:ascii="Times New Roman" w:hAnsi="Times New Roman" w:cs="Times New Roman"/>
          <w:sz w:val="28"/>
          <w:szCs w:val="28"/>
        </w:rPr>
      </w:pPr>
      <w:r w:rsidRPr="00FD7527">
        <w:rPr>
          <w:rStyle w:val="jlqj4b"/>
          <w:rFonts w:ascii="Times New Roman" w:hAnsi="Times New Roman" w:cs="Times New Roman"/>
          <w:sz w:val="28"/>
          <w:szCs w:val="28"/>
        </w:rPr>
        <w:t xml:space="preserve">Thông thường các bài giảng pháp luật sẽ do các thầy, cô giáo bộ môn </w:t>
      </w:r>
      <w:r>
        <w:rPr>
          <w:rStyle w:val="jlqj4b"/>
          <w:rFonts w:ascii="Times New Roman" w:hAnsi="Times New Roman" w:cs="Times New Roman"/>
          <w:sz w:val="28"/>
          <w:szCs w:val="28"/>
        </w:rPr>
        <w:t xml:space="preserve">về pháp luật </w:t>
      </w:r>
      <w:r w:rsidRPr="00FD7527">
        <w:rPr>
          <w:rStyle w:val="jlqj4b"/>
          <w:rFonts w:ascii="Times New Roman" w:hAnsi="Times New Roman" w:cs="Times New Roman"/>
          <w:sz w:val="28"/>
          <w:szCs w:val="28"/>
        </w:rPr>
        <w:t>giảng dạy. Nhưng để học sinh có được những kiến thức thực tế trong công tác thi hành pháp luậ</w:t>
      </w:r>
      <w:r w:rsidR="00BD0D23">
        <w:rPr>
          <w:rStyle w:val="jlqj4b"/>
          <w:rFonts w:ascii="Times New Roman" w:hAnsi="Times New Roman" w:cs="Times New Roman"/>
          <w:sz w:val="28"/>
          <w:szCs w:val="28"/>
        </w:rPr>
        <w:t>t, Văn phòng Phổ biến, giáo dục pháp luật Trung ương</w:t>
      </w:r>
      <w:r w:rsidRPr="00FD7527">
        <w:rPr>
          <w:rStyle w:val="jlqj4b"/>
          <w:rFonts w:ascii="Times New Roman" w:hAnsi="Times New Roman" w:cs="Times New Roman"/>
          <w:sz w:val="28"/>
          <w:szCs w:val="28"/>
        </w:rPr>
        <w:t xml:space="preserve"> đã đề xuất áp dụng mô hình </w:t>
      </w:r>
      <w:r w:rsidRPr="00A2020A">
        <w:rPr>
          <w:rStyle w:val="jlqj4b"/>
          <w:rFonts w:ascii="Times New Roman" w:hAnsi="Times New Roman" w:cs="Times New Roman"/>
          <w:sz w:val="28"/>
          <w:szCs w:val="28"/>
        </w:rPr>
        <w:t>“Ai thi hành pháp luật thì phổ biến pháp luật”</w:t>
      </w:r>
      <w:r w:rsidRPr="00FD7527">
        <w:rPr>
          <w:rStyle w:val="jlqj4b"/>
          <w:rFonts w:ascii="Times New Roman" w:hAnsi="Times New Roman" w:cs="Times New Roman"/>
          <w:sz w:val="28"/>
          <w:szCs w:val="28"/>
        </w:rPr>
        <w:t xml:space="preserve"> trên cả nước</w:t>
      </w:r>
      <w:r w:rsidR="00BD0D23">
        <w:rPr>
          <w:rStyle w:val="jlqj4b"/>
          <w:rFonts w:ascii="Times New Roman" w:hAnsi="Times New Roman" w:cs="Times New Roman"/>
          <w:sz w:val="28"/>
          <w:szCs w:val="28"/>
        </w:rPr>
        <w:t xml:space="preserve"> (Mô hình có sự phối hợp của các Bộ, ngành như: </w:t>
      </w:r>
      <w:r w:rsidR="00BD0D23" w:rsidRPr="00FD7527">
        <w:rPr>
          <w:rStyle w:val="jlqj4b"/>
          <w:rFonts w:ascii="Times New Roman" w:hAnsi="Times New Roman" w:cs="Times New Roman"/>
          <w:sz w:val="28"/>
          <w:szCs w:val="28"/>
        </w:rPr>
        <w:t>Bộ Giáo dục và Bộ Tư pháp, Bộ Công an, Viện Kiểm sát nhân dân</w:t>
      </w:r>
      <w:r w:rsidR="00BD0D23">
        <w:rPr>
          <w:rStyle w:val="jlqj4b"/>
          <w:rFonts w:ascii="Times New Roman" w:hAnsi="Times New Roman" w:cs="Times New Roman"/>
          <w:sz w:val="28"/>
          <w:szCs w:val="28"/>
        </w:rPr>
        <w:t>, Tòa án nhân dân)</w:t>
      </w:r>
      <w:bookmarkStart w:id="0" w:name="_GoBack"/>
      <w:bookmarkEnd w:id="0"/>
      <w:r w:rsidRPr="00FD7527">
        <w:rPr>
          <w:rStyle w:val="jlqj4b"/>
          <w:rFonts w:ascii="Times New Roman" w:hAnsi="Times New Roman" w:cs="Times New Roman"/>
          <w:sz w:val="28"/>
          <w:szCs w:val="28"/>
        </w:rPr>
        <w:t>.</w:t>
      </w:r>
      <w:r w:rsidRPr="00FD7527">
        <w:rPr>
          <w:rStyle w:val="jlqj4b"/>
          <w:rFonts w:ascii="Times New Roman" w:hAnsi="Times New Roman" w:cs="Times New Roman"/>
          <w:sz w:val="28"/>
          <w:szCs w:val="28"/>
        </w:rPr>
        <w:t xml:space="preserve"> Các địa phương sẽ tùy thuộc điều kiện của mình để tổ chức thực hiện mô hình này. </w:t>
      </w:r>
    </w:p>
    <w:p w:rsidR="00235A16" w:rsidRDefault="00FD7527" w:rsidP="00C929A2">
      <w:pPr>
        <w:spacing w:before="120" w:after="120" w:line="240" w:lineRule="auto"/>
        <w:ind w:firstLine="720"/>
        <w:jc w:val="both"/>
        <w:rPr>
          <w:rFonts w:ascii="Times New Roman" w:eastAsia="Times New Roman" w:hAnsi="Times New Roman"/>
          <w:sz w:val="28"/>
          <w:szCs w:val="28"/>
        </w:rPr>
      </w:pPr>
      <w:r w:rsidRPr="008C5E0A">
        <w:rPr>
          <w:rStyle w:val="jlqj4b"/>
          <w:rFonts w:ascii="Times New Roman" w:hAnsi="Times New Roman" w:cs="Times New Roman"/>
          <w:sz w:val="28"/>
          <w:szCs w:val="28"/>
        </w:rPr>
        <w:t xml:space="preserve">Tại một số địa phương, </w:t>
      </w:r>
      <w:r w:rsidRPr="008C5E0A">
        <w:rPr>
          <w:rStyle w:val="jlqj4b"/>
          <w:rFonts w:ascii="Times New Roman" w:hAnsi="Times New Roman" w:cs="Times New Roman"/>
          <w:sz w:val="28"/>
          <w:szCs w:val="28"/>
        </w:rPr>
        <w:t>thành lập đội tình nguyện phổ biến pháp luậ</w:t>
      </w:r>
      <w:r w:rsidR="00366D0E">
        <w:rPr>
          <w:rStyle w:val="jlqj4b"/>
          <w:rFonts w:ascii="Times New Roman" w:hAnsi="Times New Roman" w:cs="Times New Roman"/>
          <w:sz w:val="28"/>
          <w:szCs w:val="28"/>
        </w:rPr>
        <w:t>t hoặc</w:t>
      </w:r>
      <w:r w:rsidR="00366D0E" w:rsidRPr="00366D0E">
        <w:rPr>
          <w:rStyle w:val="jlqj4b"/>
        </w:rPr>
        <w:t xml:space="preserve"> </w:t>
      </w:r>
      <w:r w:rsidR="00366D0E" w:rsidRPr="00366D0E">
        <w:rPr>
          <w:rStyle w:val="jlqj4b"/>
          <w:rFonts w:ascii="Times New Roman" w:hAnsi="Times New Roman" w:cs="Times New Roman"/>
          <w:sz w:val="28"/>
          <w:szCs w:val="28"/>
        </w:rPr>
        <w:t>nhóm giảng viên phổ biến pháp luật</w:t>
      </w:r>
      <w:r w:rsidRPr="008C5E0A">
        <w:rPr>
          <w:rStyle w:val="jlqj4b"/>
          <w:rFonts w:ascii="Times New Roman" w:hAnsi="Times New Roman" w:cs="Times New Roman"/>
          <w:sz w:val="28"/>
          <w:szCs w:val="28"/>
        </w:rPr>
        <w:t xml:space="preserve"> thườ</w:t>
      </w:r>
      <w:r w:rsidRPr="008C5E0A">
        <w:rPr>
          <w:rStyle w:val="jlqj4b"/>
          <w:rFonts w:ascii="Times New Roman" w:hAnsi="Times New Roman" w:cs="Times New Roman"/>
          <w:sz w:val="28"/>
          <w:szCs w:val="28"/>
        </w:rPr>
        <w:t xml:space="preserve">ng xuyên, </w:t>
      </w:r>
      <w:r w:rsidRPr="008C5E0A">
        <w:rPr>
          <w:rStyle w:val="jlqj4b"/>
          <w:rFonts w:ascii="Times New Roman" w:hAnsi="Times New Roman" w:cs="Times New Roman"/>
          <w:sz w:val="28"/>
          <w:szCs w:val="28"/>
        </w:rPr>
        <w:t xml:space="preserve">tổ chức </w:t>
      </w:r>
      <w:r w:rsidRPr="008C5E0A">
        <w:rPr>
          <w:rStyle w:val="jlqj4b"/>
          <w:rFonts w:ascii="Times New Roman" w:hAnsi="Times New Roman" w:cs="Times New Roman"/>
          <w:sz w:val="28"/>
          <w:szCs w:val="28"/>
        </w:rPr>
        <w:t xml:space="preserve">cho </w:t>
      </w:r>
      <w:r w:rsidRPr="008C5E0A">
        <w:rPr>
          <w:rStyle w:val="jlqj4b"/>
          <w:rFonts w:ascii="Times New Roman" w:hAnsi="Times New Roman" w:cs="Times New Roman"/>
          <w:sz w:val="28"/>
          <w:szCs w:val="28"/>
        </w:rPr>
        <w:t>cán bộ công an</w:t>
      </w:r>
      <w:r w:rsidRPr="008C5E0A">
        <w:rPr>
          <w:rStyle w:val="jlqj4b"/>
          <w:rFonts w:ascii="Times New Roman" w:hAnsi="Times New Roman" w:cs="Times New Roman"/>
          <w:sz w:val="28"/>
          <w:szCs w:val="28"/>
        </w:rPr>
        <w:t xml:space="preserve">, cảnh sát trẻ đến tuyên truyền pháp luật cho các trường tiểu học và trung học trên địa bàn; </w:t>
      </w:r>
      <w:r w:rsidR="00235A16" w:rsidRPr="00FD7527">
        <w:rPr>
          <w:rStyle w:val="jlqj4b"/>
          <w:rFonts w:ascii="Times New Roman" w:hAnsi="Times New Roman" w:cs="Times New Roman"/>
          <w:sz w:val="28"/>
          <w:szCs w:val="28"/>
        </w:rPr>
        <w:t>Tại một số trường đại học, cao đ</w:t>
      </w:r>
      <w:r w:rsidR="00235A16">
        <w:rPr>
          <w:rStyle w:val="jlqj4b"/>
          <w:rFonts w:ascii="Times New Roman" w:hAnsi="Times New Roman" w:cs="Times New Roman"/>
          <w:sz w:val="28"/>
          <w:szCs w:val="28"/>
        </w:rPr>
        <w:t>ẳ</w:t>
      </w:r>
      <w:r w:rsidR="00235A16" w:rsidRPr="00FD7527">
        <w:rPr>
          <w:rStyle w:val="jlqj4b"/>
          <w:rFonts w:ascii="Times New Roman" w:hAnsi="Times New Roman" w:cs="Times New Roman"/>
          <w:sz w:val="28"/>
          <w:szCs w:val="28"/>
        </w:rPr>
        <w:t xml:space="preserve">ng thì định kỳ mời các chuyên gia pháp luật của bộ công an, bộ tư pháp </w:t>
      </w:r>
      <w:r w:rsidR="00235A16" w:rsidRPr="00CA4D90">
        <w:rPr>
          <w:rFonts w:ascii="Times New Roman" w:eastAsia="Times New Roman" w:hAnsi="Times New Roman"/>
          <w:sz w:val="28"/>
          <w:szCs w:val="28"/>
        </w:rPr>
        <w:t xml:space="preserve">đến trường để </w:t>
      </w:r>
      <w:r w:rsidR="00235A16">
        <w:rPr>
          <w:rFonts w:ascii="Times New Roman" w:eastAsia="Times New Roman" w:hAnsi="Times New Roman"/>
          <w:sz w:val="28"/>
          <w:szCs w:val="28"/>
        </w:rPr>
        <w:t xml:space="preserve">tổ chức các buổi thảo luận đặc biệt: </w:t>
      </w:r>
      <w:r w:rsidR="00235A16" w:rsidRPr="00CA4D90">
        <w:rPr>
          <w:rFonts w:ascii="Times New Roman" w:eastAsia="Times New Roman" w:hAnsi="Times New Roman"/>
          <w:sz w:val="28"/>
          <w:szCs w:val="28"/>
        </w:rPr>
        <w:t xml:space="preserve">truyền đạt kiến ​​thức pháp luật, hướng dẫn và giáo dục học sinh cách bảo vệ quyền và lợi ích theo quy định của pháp luật. </w:t>
      </w:r>
    </w:p>
    <w:p w:rsidR="008C5E0A" w:rsidRPr="008C5E0A" w:rsidRDefault="008C5E0A" w:rsidP="00C929A2">
      <w:pPr>
        <w:spacing w:before="120" w:after="120" w:line="240" w:lineRule="auto"/>
        <w:ind w:firstLine="720"/>
        <w:jc w:val="both"/>
        <w:rPr>
          <w:rStyle w:val="jlqj4b"/>
          <w:rFonts w:ascii="Times New Roman" w:hAnsi="Times New Roman" w:cs="Times New Roman"/>
          <w:sz w:val="28"/>
          <w:szCs w:val="28"/>
        </w:rPr>
      </w:pPr>
      <w:r w:rsidRPr="008C5E0A">
        <w:rPr>
          <w:rStyle w:val="jlqj4b"/>
          <w:rFonts w:ascii="Times New Roman" w:hAnsi="Times New Roman" w:cs="Times New Roman"/>
          <w:sz w:val="28"/>
          <w:szCs w:val="28"/>
        </w:rPr>
        <w:lastRenderedPageBreak/>
        <w:t xml:space="preserve">Thông qua bài giảng công khai và giáo dục pháp quyền này, các bạn trẻ </w:t>
      </w:r>
      <w:r w:rsidRPr="008C5E0A">
        <w:rPr>
          <w:rStyle w:val="jlqj4b"/>
          <w:rFonts w:ascii="Times New Roman" w:hAnsi="Times New Roman" w:cs="Times New Roman"/>
          <w:sz w:val="28"/>
          <w:szCs w:val="28"/>
        </w:rPr>
        <w:t>sẽ</w:t>
      </w:r>
      <w:r w:rsidRPr="008C5E0A">
        <w:rPr>
          <w:rStyle w:val="jlqj4b"/>
          <w:rFonts w:ascii="Times New Roman" w:hAnsi="Times New Roman" w:cs="Times New Roman"/>
          <w:sz w:val="28"/>
          <w:szCs w:val="28"/>
        </w:rPr>
        <w:t xml:space="preserve"> hiểu rõ về những hành vi vi phạm pháp luật mà họ có thể gặp phải trong cuộc sống hàng ngày, cách phòng tránh những hành vi vi phạm pháp luật, </w:t>
      </w:r>
      <w:r w:rsidRPr="008C5E0A">
        <w:rPr>
          <w:rStyle w:val="jlqj4b"/>
          <w:rFonts w:ascii="Times New Roman" w:hAnsi="Times New Roman" w:cs="Times New Roman"/>
          <w:sz w:val="28"/>
          <w:szCs w:val="28"/>
        </w:rPr>
        <w:t xml:space="preserve">biết </w:t>
      </w:r>
      <w:r w:rsidRPr="008C5E0A">
        <w:rPr>
          <w:rStyle w:val="jlqj4b"/>
          <w:rFonts w:ascii="Times New Roman" w:hAnsi="Times New Roman" w:cs="Times New Roman"/>
          <w:sz w:val="28"/>
          <w:szCs w:val="28"/>
        </w:rPr>
        <w:t xml:space="preserve">cách tự bảo vệ mình. Điều này </w:t>
      </w:r>
      <w:r>
        <w:rPr>
          <w:rStyle w:val="jlqj4b"/>
          <w:rFonts w:ascii="Times New Roman" w:hAnsi="Times New Roman" w:cs="Times New Roman"/>
          <w:sz w:val="28"/>
          <w:szCs w:val="28"/>
        </w:rPr>
        <w:t>góp phần</w:t>
      </w:r>
      <w:r w:rsidRPr="008C5E0A">
        <w:rPr>
          <w:rStyle w:val="jlqj4b"/>
          <w:rFonts w:ascii="Times New Roman" w:hAnsi="Times New Roman" w:cs="Times New Roman"/>
          <w:sz w:val="28"/>
          <w:szCs w:val="28"/>
        </w:rPr>
        <w:t xml:space="preserve"> củng cố một cách hiệu quả </w:t>
      </w:r>
      <w:r>
        <w:rPr>
          <w:rStyle w:val="jlqj4b"/>
          <w:rFonts w:ascii="Times New Roman" w:hAnsi="Times New Roman" w:cs="Times New Roman"/>
          <w:sz w:val="28"/>
          <w:szCs w:val="28"/>
        </w:rPr>
        <w:t xml:space="preserve">các </w:t>
      </w:r>
      <w:r w:rsidRPr="008C5E0A">
        <w:rPr>
          <w:rStyle w:val="jlqj4b"/>
          <w:rFonts w:ascii="Times New Roman" w:hAnsi="Times New Roman" w:cs="Times New Roman"/>
          <w:sz w:val="28"/>
          <w:szCs w:val="28"/>
        </w:rPr>
        <w:t xml:space="preserve">kiến ​​thức, hiểu biết pháp luật </w:t>
      </w:r>
      <w:r>
        <w:rPr>
          <w:rStyle w:val="jlqj4b"/>
          <w:rFonts w:ascii="Times New Roman" w:hAnsi="Times New Roman" w:cs="Times New Roman"/>
          <w:sz w:val="28"/>
          <w:szCs w:val="28"/>
        </w:rPr>
        <w:t xml:space="preserve">mà các học sinh đã được học trên lớp. Đồng thời, nâng cao ý </w:t>
      </w:r>
      <w:r w:rsidRPr="008C5E0A">
        <w:rPr>
          <w:rStyle w:val="jlqj4b"/>
          <w:rFonts w:ascii="Times New Roman" w:hAnsi="Times New Roman" w:cs="Times New Roman"/>
          <w:sz w:val="28"/>
          <w:szCs w:val="28"/>
        </w:rPr>
        <w:t xml:space="preserve">thức pháp luật và chấp hành pháp luật </w:t>
      </w:r>
      <w:r>
        <w:rPr>
          <w:rStyle w:val="jlqj4b"/>
          <w:rFonts w:ascii="Times New Roman" w:hAnsi="Times New Roman" w:cs="Times New Roman"/>
          <w:sz w:val="28"/>
          <w:szCs w:val="28"/>
        </w:rPr>
        <w:t>của thanh niên cũng như kỹ năng sử dụng kiến thức pháp luật để t</w:t>
      </w:r>
      <w:r w:rsidRPr="008C5E0A">
        <w:rPr>
          <w:rStyle w:val="jlqj4b"/>
          <w:rFonts w:ascii="Times New Roman" w:hAnsi="Times New Roman" w:cs="Times New Roman"/>
          <w:sz w:val="28"/>
          <w:szCs w:val="28"/>
        </w:rPr>
        <w:t>ự bảo vệ</w:t>
      </w:r>
      <w:r>
        <w:rPr>
          <w:rStyle w:val="jlqj4b"/>
          <w:rFonts w:ascii="Times New Roman" w:hAnsi="Times New Roman" w:cs="Times New Roman"/>
          <w:sz w:val="28"/>
          <w:szCs w:val="28"/>
        </w:rPr>
        <w:t xml:space="preserve"> mình. </w:t>
      </w:r>
    </w:p>
    <w:p w:rsidR="00CE61BD" w:rsidRPr="00CA4D90" w:rsidRDefault="00FD7527" w:rsidP="00C929A2">
      <w:pPr>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Hình thức này góp phần </w:t>
      </w:r>
      <w:r w:rsidR="00CE61BD" w:rsidRPr="00CA4D90">
        <w:rPr>
          <w:rFonts w:ascii="Times New Roman" w:eastAsia="Times New Roman" w:hAnsi="Times New Roman"/>
          <w:sz w:val="28"/>
          <w:szCs w:val="28"/>
        </w:rPr>
        <w:t xml:space="preserve">nâng cao hiệu quả </w:t>
      </w:r>
      <w:r>
        <w:rPr>
          <w:rFonts w:ascii="Times New Roman" w:eastAsia="Times New Roman" w:hAnsi="Times New Roman"/>
          <w:sz w:val="28"/>
          <w:szCs w:val="28"/>
        </w:rPr>
        <w:t>của công tác phổ biến pháp luật, l</w:t>
      </w:r>
      <w:r w:rsidR="00CE61BD" w:rsidRPr="00CA4D90">
        <w:rPr>
          <w:rFonts w:ascii="Times New Roman" w:eastAsia="Times New Roman" w:hAnsi="Times New Roman"/>
          <w:sz w:val="28"/>
          <w:szCs w:val="28"/>
        </w:rPr>
        <w:t xml:space="preserve">àm phong phú </w:t>
      </w:r>
      <w:r>
        <w:rPr>
          <w:rFonts w:ascii="Times New Roman" w:eastAsia="Times New Roman" w:hAnsi="Times New Roman"/>
          <w:sz w:val="28"/>
          <w:szCs w:val="28"/>
        </w:rPr>
        <w:t>hình thức học pháp luật trên lớp</w:t>
      </w:r>
      <w:r w:rsidR="00CE61BD" w:rsidRPr="00CA4D90">
        <w:rPr>
          <w:rFonts w:ascii="Times New Roman" w:eastAsia="Times New Roman" w:hAnsi="Times New Roman"/>
          <w:sz w:val="28"/>
          <w:szCs w:val="28"/>
        </w:rPr>
        <w:t xml:space="preserve"> và phát huy hết vai trò của </w:t>
      </w:r>
      <w:r>
        <w:rPr>
          <w:rFonts w:ascii="Times New Roman" w:eastAsia="Times New Roman" w:hAnsi="Times New Roman"/>
          <w:sz w:val="28"/>
          <w:szCs w:val="28"/>
        </w:rPr>
        <w:t xml:space="preserve">phương pháp </w:t>
      </w:r>
      <w:r w:rsidR="00CE61BD" w:rsidRPr="00CA4D90">
        <w:rPr>
          <w:rFonts w:ascii="Times New Roman" w:eastAsia="Times New Roman" w:hAnsi="Times New Roman"/>
          <w:sz w:val="28"/>
          <w:szCs w:val="28"/>
        </w:rPr>
        <w:t>dạy học chính</w:t>
      </w:r>
      <w:r>
        <w:rPr>
          <w:rFonts w:ascii="Times New Roman" w:eastAsia="Times New Roman" w:hAnsi="Times New Roman"/>
          <w:sz w:val="28"/>
          <w:szCs w:val="28"/>
        </w:rPr>
        <w:t xml:space="preserve"> thức</w:t>
      </w:r>
      <w:r w:rsidR="00CE61BD" w:rsidRPr="00CA4D90">
        <w:rPr>
          <w:rFonts w:ascii="Times New Roman" w:eastAsia="Times New Roman" w:hAnsi="Times New Roman"/>
          <w:sz w:val="28"/>
          <w:szCs w:val="28"/>
        </w:rPr>
        <w:t>.</w:t>
      </w:r>
    </w:p>
    <w:p w:rsidR="0087384A" w:rsidRDefault="00FC56F7" w:rsidP="00C929A2">
      <w:pPr>
        <w:spacing w:before="120" w:after="120" w:line="240" w:lineRule="auto"/>
        <w:ind w:firstLine="720"/>
        <w:jc w:val="both"/>
        <w:rPr>
          <w:rFonts w:ascii="Times New Roman" w:eastAsia="Times New Roman" w:hAnsi="Times New Roman"/>
          <w:sz w:val="28"/>
          <w:szCs w:val="28"/>
        </w:rPr>
      </w:pPr>
      <w:r w:rsidRPr="0087384A">
        <w:rPr>
          <w:rFonts w:ascii="Times New Roman" w:eastAsia="Times New Roman" w:hAnsi="Times New Roman"/>
          <w:b/>
          <w:sz w:val="28"/>
          <w:szCs w:val="28"/>
        </w:rPr>
        <w:t xml:space="preserve">2. </w:t>
      </w:r>
      <w:r w:rsidR="004E22A5" w:rsidRPr="0087384A">
        <w:rPr>
          <w:rFonts w:ascii="Times New Roman" w:eastAsia="Times New Roman" w:hAnsi="Times New Roman"/>
          <w:b/>
          <w:sz w:val="28"/>
          <w:szCs w:val="28"/>
        </w:rPr>
        <w:t xml:space="preserve">Ứng dụng công nghệ thông tin </w:t>
      </w:r>
      <w:r w:rsidR="0087384A" w:rsidRPr="0087384A">
        <w:rPr>
          <w:rFonts w:ascii="Times New Roman" w:eastAsia="Times New Roman" w:hAnsi="Times New Roman"/>
          <w:b/>
          <w:sz w:val="28"/>
          <w:szCs w:val="28"/>
        </w:rPr>
        <w:t xml:space="preserve">để thực hiện </w:t>
      </w:r>
      <w:r w:rsidR="004E22A5" w:rsidRPr="0087384A">
        <w:rPr>
          <w:rFonts w:ascii="Times New Roman" w:eastAsia="Times New Roman" w:hAnsi="Times New Roman"/>
          <w:b/>
          <w:sz w:val="28"/>
          <w:szCs w:val="28"/>
        </w:rPr>
        <w:t xml:space="preserve">các mô hình </w:t>
      </w:r>
      <w:r w:rsidR="00CA4D90" w:rsidRPr="0087384A">
        <w:rPr>
          <w:rFonts w:ascii="Times New Roman" w:eastAsia="Times New Roman" w:hAnsi="Times New Roman"/>
          <w:b/>
          <w:sz w:val="28"/>
          <w:szCs w:val="28"/>
        </w:rPr>
        <w:t xml:space="preserve">phổ biến, giáo dục pháp luật </w:t>
      </w:r>
      <w:r w:rsidR="0087384A">
        <w:rPr>
          <w:rFonts w:ascii="Times New Roman" w:eastAsia="Times New Roman" w:hAnsi="Times New Roman"/>
          <w:b/>
          <w:sz w:val="28"/>
          <w:szCs w:val="28"/>
        </w:rPr>
        <w:t xml:space="preserve">hiện đại </w:t>
      </w:r>
      <w:r w:rsidR="00CA4D90" w:rsidRPr="0087384A">
        <w:rPr>
          <w:rFonts w:ascii="Times New Roman" w:eastAsia="Times New Roman" w:hAnsi="Times New Roman"/>
          <w:b/>
          <w:sz w:val="28"/>
          <w:szCs w:val="28"/>
        </w:rPr>
        <w:t>cho học sinh, sinh viên:</w:t>
      </w:r>
      <w:r w:rsidR="00CA4D90" w:rsidRPr="00FC56F7">
        <w:rPr>
          <w:rFonts w:ascii="Times New Roman" w:eastAsia="Times New Roman" w:hAnsi="Times New Roman"/>
          <w:sz w:val="28"/>
          <w:szCs w:val="28"/>
        </w:rPr>
        <w:t xml:space="preserve"> </w:t>
      </w:r>
      <w:r w:rsidR="00CA4D90" w:rsidRPr="001923CF">
        <w:rPr>
          <w:rFonts w:ascii="Times New Roman" w:eastAsia="Times New Roman" w:hAnsi="Times New Roman"/>
          <w:sz w:val="28"/>
          <w:szCs w:val="28"/>
        </w:rPr>
        <w:t>K</w:t>
      </w:r>
      <w:r w:rsidR="00CA4D90" w:rsidRPr="00FC56F7">
        <w:rPr>
          <w:rFonts w:ascii="Times New Roman" w:eastAsia="Times New Roman" w:hAnsi="Times New Roman"/>
          <w:sz w:val="28"/>
          <w:szCs w:val="28"/>
        </w:rPr>
        <w:t xml:space="preserve">huyến khích các giáo viên, giảng viên và học sinh sinh viên sử dụng các </w:t>
      </w:r>
      <w:r w:rsidR="00CA4D90" w:rsidRPr="00FC56F7">
        <w:rPr>
          <w:rFonts w:ascii="Times New Roman" w:eastAsia="Times New Roman" w:hAnsi="Times New Roman"/>
          <w:sz w:val="28"/>
          <w:szCs w:val="28"/>
        </w:rPr>
        <w:t xml:space="preserve">phương tiện truyền thông </w:t>
      </w:r>
      <w:r w:rsidR="0087384A">
        <w:rPr>
          <w:rFonts w:ascii="Times New Roman" w:eastAsia="Times New Roman" w:hAnsi="Times New Roman"/>
          <w:sz w:val="28"/>
          <w:szCs w:val="28"/>
        </w:rPr>
        <w:t>hiện đại trong phổ biến, giáo dục pháp luật, tận dụng sự tiện lợi của việc s</w:t>
      </w:r>
      <w:r w:rsidR="00CA4D90" w:rsidRPr="00FC56F7">
        <w:rPr>
          <w:rFonts w:ascii="Times New Roman" w:eastAsia="Times New Roman" w:hAnsi="Times New Roman"/>
          <w:sz w:val="28"/>
          <w:szCs w:val="28"/>
        </w:rPr>
        <w:t>ử dụng rộng rãi Internet và các phương tiện truyền thông mới</w:t>
      </w:r>
      <w:r w:rsidR="0087384A">
        <w:rPr>
          <w:rFonts w:ascii="Times New Roman" w:eastAsia="Times New Roman" w:hAnsi="Times New Roman"/>
          <w:sz w:val="28"/>
          <w:szCs w:val="28"/>
        </w:rPr>
        <w:t xml:space="preserve"> để thúc đẩy phổ biến, giáo dục pháp luật</w:t>
      </w:r>
      <w:r w:rsidR="00CA4D90" w:rsidRPr="00FC56F7">
        <w:rPr>
          <w:rFonts w:ascii="Times New Roman" w:eastAsia="Times New Roman" w:hAnsi="Times New Roman"/>
          <w:sz w:val="28"/>
          <w:szCs w:val="28"/>
        </w:rPr>
        <w:t>.</w:t>
      </w:r>
      <w:r w:rsidR="0087384A">
        <w:rPr>
          <w:rFonts w:ascii="Times New Roman" w:eastAsia="Times New Roman" w:hAnsi="Times New Roman"/>
          <w:sz w:val="28"/>
          <w:szCs w:val="28"/>
        </w:rPr>
        <w:t xml:space="preserve"> Xây dựng các chuyên mục về pháp luật như “Vườn phổ biến, giáo dục pháp luật” trực tuyến, </w:t>
      </w:r>
      <w:r w:rsidR="00A2020A">
        <w:rPr>
          <w:rFonts w:ascii="Times New Roman" w:eastAsia="Times New Roman" w:hAnsi="Times New Roman"/>
          <w:sz w:val="28"/>
          <w:szCs w:val="28"/>
        </w:rPr>
        <w:t>công khai tài khoản để học sinh, sinh viên có thể tham gia trao đổi, thảo luận trên các chuyên mục này, tạo diễn đàn pháp lý sôi nổi…</w:t>
      </w:r>
      <w:r w:rsidR="00CA4D90" w:rsidRPr="00FC56F7">
        <w:rPr>
          <w:rFonts w:ascii="Times New Roman" w:eastAsia="Times New Roman" w:hAnsi="Times New Roman"/>
          <w:sz w:val="28"/>
          <w:szCs w:val="28"/>
        </w:rPr>
        <w:t xml:space="preserve"> </w:t>
      </w:r>
      <w:r w:rsidR="00A2020A">
        <w:rPr>
          <w:rFonts w:ascii="Times New Roman" w:eastAsia="Times New Roman" w:hAnsi="Times New Roman"/>
          <w:sz w:val="28"/>
          <w:szCs w:val="28"/>
        </w:rPr>
        <w:t xml:space="preserve">từ đó </w:t>
      </w:r>
      <w:r w:rsidR="00CA4D90" w:rsidRPr="00FC56F7">
        <w:rPr>
          <w:rFonts w:ascii="Times New Roman" w:eastAsia="Times New Roman" w:hAnsi="Times New Roman"/>
          <w:sz w:val="28"/>
          <w:szCs w:val="28"/>
        </w:rPr>
        <w:t xml:space="preserve">nâng cao ý thức tôn trọng và chấp hành pháp luật của giáo viên và học sinh. </w:t>
      </w:r>
    </w:p>
    <w:p w:rsidR="00CA4D90" w:rsidRPr="00E451A0" w:rsidRDefault="0087384A" w:rsidP="00C929A2">
      <w:pPr>
        <w:spacing w:before="120" w:after="120" w:line="240" w:lineRule="auto"/>
        <w:ind w:firstLine="720"/>
        <w:jc w:val="both"/>
        <w:rPr>
          <w:rFonts w:ascii="Times New Roman" w:eastAsia="Times New Roman" w:hAnsi="Times New Roman" w:cs="Times New Roman"/>
          <w:color w:val="000000" w:themeColor="text1"/>
          <w:sz w:val="28"/>
          <w:szCs w:val="28"/>
        </w:rPr>
      </w:pPr>
      <w:r w:rsidRPr="00E451A0">
        <w:rPr>
          <w:rFonts w:ascii="Times New Roman" w:eastAsia="Times New Roman" w:hAnsi="Times New Roman" w:cs="Times New Roman"/>
          <w:b/>
          <w:color w:val="000000" w:themeColor="text1"/>
          <w:sz w:val="28"/>
          <w:szCs w:val="28"/>
        </w:rPr>
        <w:t>3.</w:t>
      </w:r>
      <w:r w:rsidRPr="00E451A0">
        <w:rPr>
          <w:rFonts w:ascii="Times New Roman" w:eastAsia="Times New Roman" w:hAnsi="Times New Roman" w:cs="Times New Roman"/>
          <w:color w:val="000000" w:themeColor="text1"/>
          <w:sz w:val="28"/>
          <w:szCs w:val="28"/>
        </w:rPr>
        <w:t xml:space="preserve"> </w:t>
      </w:r>
      <w:r w:rsidRPr="00320B93">
        <w:rPr>
          <w:rFonts w:ascii="Times New Roman" w:eastAsia="Times New Roman" w:hAnsi="Times New Roman" w:cs="Times New Roman"/>
          <w:b/>
          <w:color w:val="000000" w:themeColor="text1"/>
          <w:sz w:val="28"/>
          <w:szCs w:val="28"/>
        </w:rPr>
        <w:t>T</w:t>
      </w:r>
      <w:r w:rsidR="00CA4D90" w:rsidRPr="00320B93">
        <w:rPr>
          <w:rFonts w:ascii="Times New Roman" w:eastAsia="Times New Roman" w:hAnsi="Times New Roman" w:cs="Times New Roman"/>
          <w:b/>
          <w:color w:val="000000" w:themeColor="text1"/>
          <w:sz w:val="28"/>
          <w:szCs w:val="28"/>
        </w:rPr>
        <w:t>hực hiện các hoạt động giáo dục pháp quyền như</w:t>
      </w:r>
      <w:r w:rsidR="00CA4D90" w:rsidRPr="00E451A0">
        <w:rPr>
          <w:rFonts w:ascii="Times New Roman" w:eastAsia="Times New Roman" w:hAnsi="Times New Roman" w:cs="Times New Roman"/>
          <w:color w:val="000000" w:themeColor="text1"/>
          <w:sz w:val="28"/>
          <w:szCs w:val="28"/>
        </w:rPr>
        <w:t xml:space="preserve"> “Tháng sinh hoạt pháp quyền”, “Tuần lễ tuyên truyền Hiến pháp”, “Ngày bảo vệ quyền lợi người tiêu dùng” </w:t>
      </w:r>
      <w:r w:rsidR="00E451A0" w:rsidRPr="00E451A0">
        <w:rPr>
          <w:rFonts w:ascii="Times New Roman" w:eastAsia="Times New Roman" w:hAnsi="Times New Roman" w:cs="Times New Roman"/>
          <w:color w:val="000000" w:themeColor="text1"/>
          <w:sz w:val="28"/>
          <w:szCs w:val="28"/>
        </w:rPr>
        <w:t>“</w:t>
      </w:r>
      <w:r w:rsidR="00E451A0" w:rsidRPr="00E451A0">
        <w:rPr>
          <w:rFonts w:ascii="Times New Roman" w:eastAsia="Microsoft YaHei" w:hAnsi="Times New Roman" w:cs="Times New Roman"/>
          <w:color w:val="000000" w:themeColor="text1"/>
          <w:sz w:val="28"/>
          <w:szCs w:val="28"/>
          <w:shd w:val="clear" w:color="auto" w:fill="FFFFFF"/>
        </w:rPr>
        <w:t xml:space="preserve">Ngày </w:t>
      </w:r>
      <w:r w:rsidR="00E451A0" w:rsidRPr="00E451A0">
        <w:rPr>
          <w:rFonts w:ascii="Times New Roman" w:eastAsia="Microsoft YaHei" w:hAnsi="Times New Roman" w:cs="Times New Roman"/>
          <w:color w:val="000000" w:themeColor="text1"/>
          <w:sz w:val="28"/>
          <w:szCs w:val="28"/>
          <w:shd w:val="clear" w:color="auto" w:fill="FFFFFF"/>
        </w:rPr>
        <w:t>Hiến pháp”</w:t>
      </w:r>
      <w:r w:rsidR="00E451A0" w:rsidRPr="00E451A0">
        <w:rPr>
          <w:rFonts w:ascii="Times New Roman" w:eastAsia="Microsoft YaHei" w:hAnsi="Times New Roman" w:cs="Times New Roman"/>
          <w:color w:val="000000" w:themeColor="text1"/>
          <w:sz w:val="28"/>
          <w:szCs w:val="28"/>
          <w:shd w:val="clear" w:color="auto" w:fill="FFFFFF"/>
        </w:rPr>
        <w:t xml:space="preserve"> và </w:t>
      </w:r>
      <w:r w:rsidR="00E451A0" w:rsidRPr="00E451A0">
        <w:rPr>
          <w:rFonts w:ascii="Times New Roman" w:eastAsia="Microsoft YaHei" w:hAnsi="Times New Roman" w:cs="Times New Roman"/>
          <w:color w:val="000000" w:themeColor="text1"/>
          <w:sz w:val="28"/>
          <w:szCs w:val="28"/>
          <w:shd w:val="clear" w:color="auto" w:fill="FFFFFF"/>
        </w:rPr>
        <w:t>“</w:t>
      </w:r>
      <w:r w:rsidR="00E451A0" w:rsidRPr="00E451A0">
        <w:rPr>
          <w:rFonts w:ascii="Times New Roman" w:eastAsia="Microsoft YaHei" w:hAnsi="Times New Roman" w:cs="Times New Roman"/>
          <w:color w:val="000000" w:themeColor="text1"/>
          <w:sz w:val="28"/>
          <w:szCs w:val="28"/>
          <w:shd w:val="clear" w:color="auto" w:fill="FFFFFF"/>
        </w:rPr>
        <w:t>Ngày chống ma túy</w:t>
      </w:r>
      <w:r w:rsidR="00E451A0" w:rsidRPr="00E451A0">
        <w:rPr>
          <w:rFonts w:ascii="Times New Roman" w:eastAsia="Microsoft YaHei" w:hAnsi="Times New Roman" w:cs="Times New Roman"/>
          <w:color w:val="000000" w:themeColor="text1"/>
          <w:sz w:val="28"/>
          <w:szCs w:val="28"/>
          <w:shd w:val="clear" w:color="auto" w:fill="FFFFFF"/>
        </w:rPr>
        <w:t>”</w:t>
      </w:r>
      <w:r w:rsidR="00E451A0" w:rsidRPr="00E451A0">
        <w:rPr>
          <w:rFonts w:ascii="Times New Roman" w:eastAsia="Microsoft YaHei" w:hAnsi="Times New Roman" w:cs="Times New Roman"/>
          <w:color w:val="000000" w:themeColor="text1"/>
          <w:sz w:val="28"/>
          <w:szCs w:val="28"/>
          <w:shd w:val="clear" w:color="auto" w:fill="FFFFFF"/>
        </w:rPr>
        <w:t xml:space="preserve"> để triển khai sâu rộng các hoạt động chủ đề giáo dục và </w:t>
      </w:r>
      <w:r w:rsidR="00E451A0">
        <w:rPr>
          <w:rFonts w:ascii="Times New Roman" w:eastAsia="Microsoft YaHei" w:hAnsi="Times New Roman" w:cs="Times New Roman"/>
          <w:color w:val="000000" w:themeColor="text1"/>
          <w:sz w:val="28"/>
          <w:szCs w:val="28"/>
          <w:shd w:val="clear" w:color="auto" w:fill="FFFFFF"/>
        </w:rPr>
        <w:t>quán triệt nội dung</w:t>
      </w:r>
      <w:r w:rsidR="00E451A0" w:rsidRPr="00E451A0">
        <w:rPr>
          <w:rFonts w:ascii="Times New Roman" w:eastAsia="Microsoft YaHei" w:hAnsi="Times New Roman" w:cs="Times New Roman"/>
          <w:color w:val="000000" w:themeColor="text1"/>
          <w:sz w:val="28"/>
          <w:szCs w:val="28"/>
          <w:shd w:val="clear" w:color="auto" w:fill="FFFFFF"/>
        </w:rPr>
        <w:t xml:space="preserve"> pháp luậ</w:t>
      </w:r>
      <w:r w:rsidR="00E451A0" w:rsidRPr="00E451A0">
        <w:rPr>
          <w:rFonts w:ascii="Times New Roman" w:eastAsia="Microsoft YaHei" w:hAnsi="Times New Roman" w:cs="Times New Roman"/>
          <w:color w:val="000000" w:themeColor="text1"/>
          <w:sz w:val="28"/>
          <w:szCs w:val="28"/>
          <w:shd w:val="clear" w:color="auto" w:fill="FFFFFF"/>
        </w:rPr>
        <w:t xml:space="preserve">t có liên quan </w:t>
      </w:r>
      <w:r w:rsidR="00CA4D90" w:rsidRPr="00E451A0">
        <w:rPr>
          <w:rFonts w:ascii="Times New Roman" w:eastAsia="Times New Roman" w:hAnsi="Times New Roman" w:cs="Times New Roman"/>
          <w:color w:val="000000" w:themeColor="text1"/>
          <w:sz w:val="28"/>
          <w:szCs w:val="28"/>
        </w:rPr>
        <w:t>nhằm tăng cường giáo dục pháp luật cho giáo viên và học sinh về lý luận và thực tiễn</w:t>
      </w:r>
      <w:r w:rsidR="00A2020A" w:rsidRPr="00E451A0">
        <w:rPr>
          <w:rFonts w:ascii="Times New Roman" w:eastAsia="Times New Roman" w:hAnsi="Times New Roman" w:cs="Times New Roman"/>
          <w:color w:val="000000" w:themeColor="text1"/>
          <w:sz w:val="28"/>
          <w:szCs w:val="28"/>
        </w:rPr>
        <w:t>.</w:t>
      </w:r>
    </w:p>
    <w:p w:rsidR="00A2020A" w:rsidRDefault="00A2020A" w:rsidP="00C929A2">
      <w:pPr>
        <w:spacing w:before="120" w:after="120" w:line="240" w:lineRule="auto"/>
        <w:ind w:firstLine="720"/>
        <w:jc w:val="both"/>
        <w:rPr>
          <w:rStyle w:val="jlqj4b"/>
          <w:rFonts w:ascii="Times New Roman" w:hAnsi="Times New Roman" w:cs="Times New Roman"/>
          <w:sz w:val="28"/>
          <w:szCs w:val="28"/>
        </w:rPr>
      </w:pPr>
      <w:r w:rsidRPr="002D2DEE">
        <w:rPr>
          <w:rFonts w:ascii="Times New Roman" w:eastAsia="Times New Roman" w:hAnsi="Times New Roman" w:cs="Times New Roman"/>
          <w:b/>
          <w:sz w:val="28"/>
          <w:szCs w:val="28"/>
        </w:rPr>
        <w:t xml:space="preserve">4. </w:t>
      </w:r>
      <w:r w:rsidR="002D2DEE" w:rsidRPr="002D2DEE">
        <w:rPr>
          <w:rFonts w:ascii="Times New Roman" w:eastAsia="Times New Roman" w:hAnsi="Times New Roman" w:cs="Times New Roman"/>
          <w:b/>
          <w:sz w:val="28"/>
          <w:szCs w:val="28"/>
        </w:rPr>
        <w:t xml:space="preserve">Mô hình </w:t>
      </w:r>
      <w:r w:rsidR="002D2DEE" w:rsidRPr="002D2DEE">
        <w:rPr>
          <w:rStyle w:val="jlqj4b"/>
          <w:rFonts w:ascii="Times New Roman" w:hAnsi="Times New Roman" w:cs="Times New Roman"/>
          <w:b/>
          <w:sz w:val="28"/>
          <w:szCs w:val="28"/>
        </w:rPr>
        <w:t xml:space="preserve">giáo dục pháp luật “ba </w:t>
      </w:r>
      <w:r w:rsidR="009A784F">
        <w:rPr>
          <w:rStyle w:val="jlqj4b"/>
          <w:rFonts w:ascii="Times New Roman" w:hAnsi="Times New Roman" w:cs="Times New Roman"/>
          <w:b/>
          <w:sz w:val="28"/>
          <w:szCs w:val="28"/>
        </w:rPr>
        <w:t>trong một</w:t>
      </w:r>
      <w:r w:rsidR="002D2DEE" w:rsidRPr="002D2DEE">
        <w:rPr>
          <w:rStyle w:val="jlqj4b"/>
          <w:rFonts w:ascii="Times New Roman" w:hAnsi="Times New Roman" w:cs="Times New Roman"/>
          <w:b/>
          <w:sz w:val="28"/>
          <w:szCs w:val="28"/>
        </w:rPr>
        <w:t xml:space="preserve">” </w:t>
      </w:r>
      <w:r w:rsidR="009A784F" w:rsidRPr="009F25A1">
        <w:rPr>
          <w:rFonts w:ascii="Times New Roman" w:eastAsia="Microsoft YaHei" w:hAnsi="Times New Roman" w:cs="Times New Roman"/>
          <w:b/>
          <w:color w:val="000000" w:themeColor="text1"/>
          <w:sz w:val="28"/>
          <w:szCs w:val="28"/>
        </w:rPr>
        <w:t>cho học sinh, sinh viên trong nhà trường, gia đình và xã hộ</w:t>
      </w:r>
      <w:r w:rsidR="00DA6351" w:rsidRPr="00DA6351">
        <w:rPr>
          <w:rFonts w:ascii="Times New Roman" w:eastAsia="Microsoft YaHei" w:hAnsi="Times New Roman" w:cs="Times New Roman"/>
          <w:b/>
          <w:color w:val="000000" w:themeColor="text1"/>
          <w:sz w:val="28"/>
          <w:szCs w:val="28"/>
        </w:rPr>
        <w:t>i:</w:t>
      </w:r>
      <w:r w:rsidR="00DA6351">
        <w:rPr>
          <w:rFonts w:ascii="Times New Roman" w:eastAsia="Microsoft YaHei" w:hAnsi="Times New Roman" w:cs="Times New Roman"/>
          <w:color w:val="000000" w:themeColor="text1"/>
          <w:sz w:val="28"/>
          <w:szCs w:val="28"/>
        </w:rPr>
        <w:t xml:space="preserve"> đây là </w:t>
      </w:r>
      <w:r w:rsidR="009A784F" w:rsidRPr="009F25A1">
        <w:rPr>
          <w:rFonts w:ascii="Times New Roman" w:eastAsia="Microsoft YaHei" w:hAnsi="Times New Roman" w:cs="Times New Roman"/>
          <w:color w:val="000000" w:themeColor="text1"/>
          <w:sz w:val="28"/>
          <w:szCs w:val="28"/>
        </w:rPr>
        <w:t>mô hình giáo dục trong đó toàn xã hội cùng quả</w:t>
      </w:r>
      <w:r w:rsidR="00DA6351">
        <w:rPr>
          <w:rFonts w:ascii="Times New Roman" w:eastAsia="Microsoft YaHei" w:hAnsi="Times New Roman" w:cs="Times New Roman"/>
          <w:color w:val="000000" w:themeColor="text1"/>
          <w:sz w:val="28"/>
          <w:szCs w:val="28"/>
        </w:rPr>
        <w:t>n lý</w:t>
      </w:r>
      <w:r w:rsidR="009A784F" w:rsidRPr="009F25A1">
        <w:rPr>
          <w:rFonts w:ascii="Times New Roman" w:eastAsia="Microsoft YaHei" w:hAnsi="Times New Roman" w:cs="Times New Roman"/>
          <w:color w:val="000000" w:themeColor="text1"/>
          <w:sz w:val="28"/>
          <w:szCs w:val="28"/>
        </w:rPr>
        <w:t>, nghiêm túc bảo vệ quyền và lợi ích hợp pháp của học sinh, phòng ngừa và giảm thiểu tội phạm ở lứa tuổi vị thành niên</w:t>
      </w:r>
      <w:r w:rsidR="00DA6351" w:rsidRPr="00BD1172">
        <w:rPr>
          <w:rStyle w:val="jlqj4b"/>
          <w:rFonts w:ascii="Times New Roman" w:hAnsi="Times New Roman" w:cs="Times New Roman"/>
          <w:sz w:val="28"/>
          <w:szCs w:val="28"/>
        </w:rPr>
        <w:t>.</w:t>
      </w:r>
      <w:r w:rsidR="002D2DEE">
        <w:rPr>
          <w:rStyle w:val="jlqj4b"/>
          <w:rFonts w:ascii="Times New Roman" w:hAnsi="Times New Roman" w:cs="Times New Roman"/>
          <w:b/>
          <w:sz w:val="28"/>
          <w:szCs w:val="28"/>
        </w:rPr>
        <w:t xml:space="preserve"> </w:t>
      </w:r>
      <w:r w:rsidR="002D2DEE" w:rsidRPr="00DB654D">
        <w:rPr>
          <w:rStyle w:val="jlqj4b"/>
          <w:rFonts w:ascii="Times New Roman" w:hAnsi="Times New Roman" w:cs="Times New Roman"/>
          <w:sz w:val="28"/>
          <w:szCs w:val="28"/>
        </w:rPr>
        <w:t>Việc giáo dục pháp luật cho thanh thiếu niên được xác định không phải việc của riêng nhà trường mà cần sự phối hợp của ba bên là nhà trường, gia đình và xã hội mới đạt hiệu quả tốt nhấ</w:t>
      </w:r>
      <w:r w:rsidR="00DB654D">
        <w:rPr>
          <w:rStyle w:val="jlqj4b"/>
          <w:rFonts w:ascii="Times New Roman" w:hAnsi="Times New Roman" w:cs="Times New Roman"/>
          <w:sz w:val="28"/>
          <w:szCs w:val="28"/>
        </w:rPr>
        <w:t xml:space="preserve">t. Việc kết hợp giáo dục pháp luật này không chỉ </w:t>
      </w:r>
      <w:r w:rsidR="002D2DEE" w:rsidRPr="002D2DEE">
        <w:rPr>
          <w:rStyle w:val="jlqj4b"/>
          <w:rFonts w:ascii="Times New Roman" w:hAnsi="Times New Roman" w:cs="Times New Roman"/>
          <w:sz w:val="28"/>
          <w:szCs w:val="28"/>
        </w:rPr>
        <w:t>phát huy hết vai trò của việc giảng dạy trên lớp</w:t>
      </w:r>
      <w:r w:rsidR="00DB654D">
        <w:rPr>
          <w:rStyle w:val="jlqj4b"/>
          <w:rFonts w:ascii="Times New Roman" w:hAnsi="Times New Roman" w:cs="Times New Roman"/>
          <w:sz w:val="28"/>
          <w:szCs w:val="28"/>
        </w:rPr>
        <w:t>, mà còn</w:t>
      </w:r>
      <w:r w:rsidR="002D2DEE" w:rsidRPr="002D2DEE">
        <w:rPr>
          <w:rStyle w:val="jlqj4b"/>
          <w:rFonts w:ascii="Times New Roman" w:hAnsi="Times New Roman" w:cs="Times New Roman"/>
          <w:sz w:val="28"/>
          <w:szCs w:val="28"/>
        </w:rPr>
        <w:t xml:space="preserve"> </w:t>
      </w:r>
      <w:r w:rsidR="00DB654D">
        <w:rPr>
          <w:rStyle w:val="jlqj4b"/>
          <w:rFonts w:ascii="Times New Roman" w:hAnsi="Times New Roman" w:cs="Times New Roman"/>
          <w:sz w:val="28"/>
          <w:szCs w:val="28"/>
        </w:rPr>
        <w:t xml:space="preserve">có thể </w:t>
      </w:r>
      <w:r w:rsidR="002D2DEE" w:rsidRPr="002D2DEE">
        <w:rPr>
          <w:rStyle w:val="jlqj4b"/>
          <w:rFonts w:ascii="Times New Roman" w:hAnsi="Times New Roman" w:cs="Times New Roman"/>
          <w:sz w:val="28"/>
          <w:szCs w:val="28"/>
        </w:rPr>
        <w:t xml:space="preserve">phát </w:t>
      </w:r>
      <w:r w:rsidR="00DB654D">
        <w:rPr>
          <w:rStyle w:val="jlqj4b"/>
          <w:rFonts w:ascii="Times New Roman" w:hAnsi="Times New Roman" w:cs="Times New Roman"/>
          <w:sz w:val="28"/>
          <w:szCs w:val="28"/>
        </w:rPr>
        <w:t>huy được</w:t>
      </w:r>
      <w:r w:rsidR="002D2DEE" w:rsidRPr="002D2DEE">
        <w:rPr>
          <w:rStyle w:val="jlqj4b"/>
          <w:rFonts w:ascii="Times New Roman" w:hAnsi="Times New Roman" w:cs="Times New Roman"/>
          <w:sz w:val="28"/>
          <w:szCs w:val="28"/>
        </w:rPr>
        <w:t xml:space="preserve"> các phương pháp học tập ngoại khóa </w:t>
      </w:r>
      <w:r w:rsidR="00DB654D">
        <w:rPr>
          <w:rStyle w:val="jlqj4b"/>
          <w:rFonts w:ascii="Times New Roman" w:hAnsi="Times New Roman" w:cs="Times New Roman"/>
          <w:sz w:val="28"/>
          <w:szCs w:val="28"/>
        </w:rPr>
        <w:t xml:space="preserve">phong phú. Nhà trường và xã hội sẽ góp phần </w:t>
      </w:r>
      <w:r w:rsidR="002D2DEE" w:rsidRPr="002D2DEE">
        <w:rPr>
          <w:rStyle w:val="jlqj4b"/>
          <w:rFonts w:ascii="Times New Roman" w:hAnsi="Times New Roman" w:cs="Times New Roman"/>
          <w:sz w:val="28"/>
          <w:szCs w:val="28"/>
        </w:rPr>
        <w:t>hướng dẫn thanh thiếu niên hình thành thói quen chấp hành kỷ luật, pháp luật ngay từ nhỏ, phấn đấu trở thành những công dân đủ tiêu chuẩn của chủ nghĩa xã hội.</w:t>
      </w:r>
      <w:r w:rsidR="00986B8F">
        <w:rPr>
          <w:rStyle w:val="jlqj4b"/>
          <w:rFonts w:ascii="Times New Roman" w:hAnsi="Times New Roman" w:cs="Times New Roman"/>
          <w:sz w:val="28"/>
          <w:szCs w:val="28"/>
        </w:rPr>
        <w:t xml:space="preserve"> Theo mô hình này, nhà trường sẽ phối hợp với gia đình và xã hội (ở đây là chính quyền địa phương) trong giáo dục pháp luật cho học sinh. Việc trao đổi thông tin pháp luật với gia đình được thực hiện qua hệ thống liên lạc trực tuyến, định kỳ nhà trường sẽ đến </w:t>
      </w:r>
      <w:r w:rsidR="001C1DB9">
        <w:rPr>
          <w:rStyle w:val="jlqj4b"/>
          <w:rFonts w:ascii="Times New Roman" w:hAnsi="Times New Roman" w:cs="Times New Roman"/>
          <w:sz w:val="28"/>
          <w:szCs w:val="28"/>
        </w:rPr>
        <w:t xml:space="preserve">thăm </w:t>
      </w:r>
      <w:r w:rsidR="00986B8F">
        <w:rPr>
          <w:rStyle w:val="jlqj4b"/>
          <w:rFonts w:ascii="Times New Roman" w:hAnsi="Times New Roman" w:cs="Times New Roman"/>
          <w:sz w:val="28"/>
          <w:szCs w:val="28"/>
        </w:rPr>
        <w:t xml:space="preserve">nhà các học sinh hoặc chính quyền nơi </w:t>
      </w:r>
      <w:r w:rsidR="00C929A2">
        <w:rPr>
          <w:rStyle w:val="jlqj4b"/>
          <w:rFonts w:ascii="Times New Roman" w:hAnsi="Times New Roman" w:cs="Times New Roman"/>
          <w:sz w:val="28"/>
          <w:szCs w:val="28"/>
        </w:rPr>
        <w:t xml:space="preserve">học sinh </w:t>
      </w:r>
      <w:r w:rsidR="00986B8F">
        <w:rPr>
          <w:rStyle w:val="jlqj4b"/>
          <w:rFonts w:ascii="Times New Roman" w:hAnsi="Times New Roman" w:cs="Times New Roman"/>
          <w:sz w:val="28"/>
          <w:szCs w:val="28"/>
        </w:rPr>
        <w:t>cư trú để trao đổi, nắm bắ</w:t>
      </w:r>
      <w:r w:rsidR="00470BEC">
        <w:rPr>
          <w:rStyle w:val="jlqj4b"/>
          <w:rFonts w:ascii="Times New Roman" w:hAnsi="Times New Roman" w:cs="Times New Roman"/>
          <w:sz w:val="28"/>
          <w:szCs w:val="28"/>
        </w:rPr>
        <w:t>t thông tin về tình hình chấp hành pháp luật của học sinh (thường là với các học sinh đã từng vi phạm kỷ luậ</w:t>
      </w:r>
      <w:r w:rsidR="001C1DB9">
        <w:rPr>
          <w:rStyle w:val="jlqj4b"/>
          <w:rFonts w:ascii="Times New Roman" w:hAnsi="Times New Roman" w:cs="Times New Roman"/>
          <w:sz w:val="28"/>
          <w:szCs w:val="28"/>
        </w:rPr>
        <w:t>t) hoặc</w:t>
      </w:r>
      <w:r w:rsidR="00470BEC">
        <w:rPr>
          <w:rStyle w:val="jlqj4b"/>
          <w:rFonts w:ascii="Times New Roman" w:hAnsi="Times New Roman" w:cs="Times New Roman"/>
          <w:sz w:val="28"/>
          <w:szCs w:val="28"/>
        </w:rPr>
        <w:t xml:space="preserve"> </w:t>
      </w:r>
      <w:r w:rsidR="001C1DB9" w:rsidRPr="00793892">
        <w:rPr>
          <w:rFonts w:ascii="Times New Roman" w:eastAsia="SimSun" w:hAnsi="Times New Roman" w:cs="Times New Roman"/>
          <w:color w:val="000000"/>
          <w:sz w:val="28"/>
          <w:szCs w:val="28"/>
        </w:rPr>
        <w:t xml:space="preserve">tăng cường kết nối </w:t>
      </w:r>
      <w:r w:rsidR="001C1DB9" w:rsidRPr="00793892">
        <w:rPr>
          <w:rFonts w:ascii="Times New Roman" w:eastAsia="SimSun" w:hAnsi="Times New Roman" w:cs="Times New Roman"/>
          <w:color w:val="000000"/>
          <w:sz w:val="28"/>
          <w:szCs w:val="28"/>
        </w:rPr>
        <w:lastRenderedPageBreak/>
        <w:t>giữa nhà trường vớ</w:t>
      </w:r>
      <w:r w:rsidR="001C1DB9">
        <w:rPr>
          <w:rFonts w:ascii="Times New Roman" w:eastAsia="SimSun" w:hAnsi="Times New Roman" w:cs="Times New Roman"/>
          <w:color w:val="000000"/>
          <w:sz w:val="28"/>
          <w:szCs w:val="28"/>
        </w:rPr>
        <w:t xml:space="preserve">i phụ huynh thông qua </w:t>
      </w:r>
      <w:r w:rsidR="001C1DB9" w:rsidRPr="00793892">
        <w:rPr>
          <w:rFonts w:ascii="Times New Roman" w:eastAsia="SimSun" w:hAnsi="Times New Roman" w:cs="Times New Roman"/>
          <w:color w:val="000000"/>
          <w:sz w:val="28"/>
          <w:szCs w:val="28"/>
        </w:rPr>
        <w:t xml:space="preserve">nhóm WeChat, họp phụ huynh, gửi thư cho phụ huynh, ... giúp phụ huynh nắm được các kiến </w:t>
      </w:r>
      <w:r w:rsidR="001C1DB9" w:rsidRPr="00793892">
        <w:rPr>
          <w:rFonts w:ascii="Times New Roman" w:eastAsia="MS Gothic" w:hAnsi="Times New Roman" w:cs="Times New Roman"/>
          <w:color w:val="000000"/>
          <w:sz w:val="28"/>
          <w:szCs w:val="28"/>
        </w:rPr>
        <w:t>​​</w:t>
      </w:r>
      <w:r w:rsidR="001C1DB9" w:rsidRPr="00793892">
        <w:rPr>
          <w:rFonts w:ascii="Times New Roman" w:eastAsia="SimSun" w:hAnsi="Times New Roman" w:cs="Times New Roman"/>
          <w:color w:val="000000"/>
          <w:sz w:val="28"/>
          <w:szCs w:val="28"/>
        </w:rPr>
        <w:t xml:space="preserve">thức liên quan về phòng ngừa học sinh chưa thành niên phạm tội, nâng cao ý thức của phụ huynh trong việc trách nhiệm giám hộ, và hình thành toàn xã hội quan tâm đến tội phạm </w:t>
      </w:r>
      <w:r w:rsidR="001C1DB9">
        <w:rPr>
          <w:rFonts w:ascii="Times New Roman" w:eastAsia="SimSun" w:hAnsi="Times New Roman" w:cs="Times New Roman"/>
          <w:color w:val="000000"/>
          <w:sz w:val="28"/>
          <w:szCs w:val="28"/>
        </w:rPr>
        <w:t>là</w:t>
      </w:r>
      <w:r w:rsidR="001C1DB9" w:rsidRPr="00793892">
        <w:rPr>
          <w:rFonts w:ascii="Times New Roman" w:eastAsia="SimSun" w:hAnsi="Times New Roman" w:cs="Times New Roman"/>
          <w:color w:val="000000"/>
          <w:sz w:val="28"/>
          <w:szCs w:val="28"/>
        </w:rPr>
        <w:t xml:space="preserve"> học sinh chưa thành niên</w:t>
      </w:r>
      <w:r w:rsidR="00AC2035">
        <w:rPr>
          <w:rFonts w:ascii="Times New Roman" w:eastAsia="SimSun" w:hAnsi="Times New Roman" w:cs="Times New Roman"/>
          <w:color w:val="000000"/>
          <w:sz w:val="28"/>
          <w:szCs w:val="28"/>
        </w:rPr>
        <w:t xml:space="preserve">. </w:t>
      </w:r>
    </w:p>
    <w:p w:rsidR="001159F5" w:rsidRDefault="001159F5" w:rsidP="00C929A2">
      <w:pPr>
        <w:spacing w:before="120" w:after="120" w:line="240" w:lineRule="auto"/>
        <w:ind w:firstLine="720"/>
        <w:jc w:val="both"/>
        <w:rPr>
          <w:rFonts w:ascii="Times New Roman" w:eastAsia="Microsoft YaHei" w:hAnsi="Times New Roman" w:cs="Times New Roman"/>
          <w:color w:val="000000" w:themeColor="text1"/>
          <w:sz w:val="28"/>
          <w:szCs w:val="28"/>
        </w:rPr>
      </w:pPr>
      <w:r w:rsidRPr="001159F5">
        <w:rPr>
          <w:rStyle w:val="jlqj4b"/>
          <w:rFonts w:ascii="Times New Roman" w:hAnsi="Times New Roman" w:cs="Times New Roman"/>
          <w:b/>
          <w:color w:val="000000" w:themeColor="text1"/>
          <w:sz w:val="28"/>
          <w:szCs w:val="28"/>
        </w:rPr>
        <w:t xml:space="preserve">5. Mô hình </w:t>
      </w:r>
      <w:r w:rsidRPr="009F25A1">
        <w:rPr>
          <w:rFonts w:ascii="Times New Roman" w:eastAsia="Microsoft YaHei" w:hAnsi="Times New Roman" w:cs="Times New Roman"/>
          <w:b/>
          <w:color w:val="000000" w:themeColor="text1"/>
          <w:sz w:val="28"/>
          <w:szCs w:val="28"/>
        </w:rPr>
        <w:t>phó hiệu trưởng kiêm nhiệm tư vấn pháp luật.</w:t>
      </w:r>
      <w:r w:rsidRPr="009F25A1">
        <w:rPr>
          <w:rFonts w:ascii="Times New Roman" w:eastAsia="Microsoft YaHei" w:hAnsi="Times New Roman" w:cs="Times New Roman"/>
          <w:color w:val="000000" w:themeColor="text1"/>
          <w:sz w:val="28"/>
          <w:szCs w:val="28"/>
        </w:rPr>
        <w:t> </w:t>
      </w:r>
    </w:p>
    <w:p w:rsidR="00670AD0" w:rsidRPr="009F25A1" w:rsidRDefault="001159F5" w:rsidP="00C929A2">
      <w:pPr>
        <w:spacing w:before="120" w:after="120" w:line="240" w:lineRule="auto"/>
        <w:ind w:firstLine="720"/>
        <w:jc w:val="both"/>
        <w:rPr>
          <w:rFonts w:ascii="Times New Roman" w:eastAsia="Microsoft YaHei" w:hAnsi="Times New Roman" w:cs="Times New Roman"/>
          <w:color w:val="000000" w:themeColor="text1"/>
          <w:sz w:val="28"/>
          <w:szCs w:val="28"/>
        </w:rPr>
      </w:pPr>
      <w:r w:rsidRPr="009F25A1">
        <w:rPr>
          <w:rFonts w:ascii="Times New Roman" w:eastAsia="Microsoft YaHei" w:hAnsi="Times New Roman" w:cs="Times New Roman"/>
          <w:color w:val="000000" w:themeColor="text1"/>
          <w:sz w:val="28"/>
          <w:szCs w:val="28"/>
        </w:rPr>
        <w:t>Thực hiện chế độ phó hiệu trưởng kiêm nhiệm pháp chế ở các trường tiểu học, trung học cơ sở</w:t>
      </w:r>
      <w:r>
        <w:rPr>
          <w:rFonts w:ascii="Times New Roman" w:eastAsia="Microsoft YaHei" w:hAnsi="Times New Roman" w:cs="Times New Roman"/>
          <w:color w:val="000000" w:themeColor="text1"/>
          <w:sz w:val="28"/>
          <w:szCs w:val="28"/>
        </w:rPr>
        <w:t>. Theo đó, các địa phương sẽ</w:t>
      </w:r>
      <w:r w:rsidRPr="009F25A1">
        <w:rPr>
          <w:rFonts w:ascii="Times New Roman" w:eastAsia="Microsoft YaHei" w:hAnsi="Times New Roman" w:cs="Times New Roman"/>
          <w:color w:val="000000" w:themeColor="text1"/>
          <w:sz w:val="28"/>
          <w:szCs w:val="28"/>
        </w:rPr>
        <w:t xml:space="preserve"> lựa chọn những cán bộ chính trị - pháp luật có </w:t>
      </w:r>
      <w:r>
        <w:rPr>
          <w:rFonts w:ascii="Times New Roman" w:eastAsia="Microsoft YaHei" w:hAnsi="Times New Roman" w:cs="Times New Roman"/>
          <w:color w:val="000000" w:themeColor="text1"/>
          <w:sz w:val="28"/>
          <w:szCs w:val="28"/>
        </w:rPr>
        <w:t>tư tưởng</w:t>
      </w:r>
      <w:r w:rsidRPr="009F25A1">
        <w:rPr>
          <w:rFonts w:ascii="Times New Roman" w:eastAsia="Microsoft YaHei" w:hAnsi="Times New Roman" w:cs="Times New Roman"/>
          <w:color w:val="000000" w:themeColor="text1"/>
          <w:sz w:val="28"/>
          <w:szCs w:val="28"/>
        </w:rPr>
        <w:t xml:space="preserve"> chính trị </w:t>
      </w:r>
      <w:r>
        <w:rPr>
          <w:rFonts w:ascii="Times New Roman" w:eastAsia="Microsoft YaHei" w:hAnsi="Times New Roman" w:cs="Times New Roman"/>
          <w:color w:val="000000" w:themeColor="text1"/>
          <w:sz w:val="28"/>
          <w:szCs w:val="28"/>
        </w:rPr>
        <w:t>tốt</w:t>
      </w:r>
      <w:r w:rsidRPr="009F25A1">
        <w:rPr>
          <w:rFonts w:ascii="Times New Roman" w:eastAsia="Microsoft YaHei" w:hAnsi="Times New Roman" w:cs="Times New Roman"/>
          <w:color w:val="000000" w:themeColor="text1"/>
          <w:sz w:val="28"/>
          <w:szCs w:val="28"/>
        </w:rPr>
        <w:t xml:space="preserve">, tinh thần trách nhiệm, chuyên nghiệp, có năng lực tuyên truyền </w:t>
      </w:r>
      <w:r>
        <w:rPr>
          <w:rFonts w:ascii="Times New Roman" w:eastAsia="Microsoft YaHei" w:hAnsi="Times New Roman" w:cs="Times New Roman"/>
          <w:color w:val="000000" w:themeColor="text1"/>
          <w:sz w:val="28"/>
          <w:szCs w:val="28"/>
        </w:rPr>
        <w:t xml:space="preserve">pháp luật </w:t>
      </w:r>
      <w:r w:rsidRPr="009F25A1">
        <w:rPr>
          <w:rFonts w:ascii="Times New Roman" w:eastAsia="Microsoft YaHei" w:hAnsi="Times New Roman" w:cs="Times New Roman"/>
          <w:color w:val="000000" w:themeColor="text1"/>
          <w:sz w:val="28"/>
          <w:szCs w:val="28"/>
        </w:rPr>
        <w:t>vững vàng ở các cơ sở chính trị, pháp luật để làm Phó hiệu trưởng pháp luậ</w:t>
      </w:r>
      <w:r w:rsidR="006F2BEA">
        <w:rPr>
          <w:rFonts w:ascii="Times New Roman" w:eastAsia="Microsoft YaHei" w:hAnsi="Times New Roman" w:cs="Times New Roman"/>
          <w:color w:val="000000" w:themeColor="text1"/>
          <w:sz w:val="28"/>
          <w:szCs w:val="28"/>
        </w:rPr>
        <w:t>t</w:t>
      </w:r>
      <w:r w:rsidRPr="009F25A1">
        <w:rPr>
          <w:rFonts w:ascii="Times New Roman" w:eastAsia="Microsoft YaHei" w:hAnsi="Times New Roman" w:cs="Times New Roman"/>
          <w:color w:val="000000" w:themeColor="text1"/>
          <w:sz w:val="28"/>
          <w:szCs w:val="28"/>
        </w:rPr>
        <w:t xml:space="preserve"> trong các trường tiểu học và trung học</w:t>
      </w:r>
      <w:r>
        <w:rPr>
          <w:rFonts w:ascii="Times New Roman" w:eastAsia="Microsoft YaHei" w:hAnsi="Times New Roman" w:cs="Times New Roman"/>
          <w:color w:val="000000" w:themeColor="text1"/>
          <w:sz w:val="28"/>
          <w:szCs w:val="28"/>
        </w:rPr>
        <w:t>. Phó hiệu trưởng</w:t>
      </w:r>
      <w:r w:rsidRPr="009F25A1">
        <w:rPr>
          <w:rFonts w:ascii="Times New Roman" w:eastAsia="Microsoft YaHei" w:hAnsi="Times New Roman" w:cs="Times New Roman"/>
          <w:color w:val="000000" w:themeColor="text1"/>
          <w:sz w:val="28"/>
          <w:szCs w:val="28"/>
        </w:rPr>
        <w:t xml:space="preserve"> trong phạm vi quyền hạn</w:t>
      </w:r>
      <w:r>
        <w:rPr>
          <w:rFonts w:ascii="Times New Roman" w:eastAsia="Microsoft YaHei" w:hAnsi="Times New Roman" w:cs="Times New Roman"/>
          <w:color w:val="000000" w:themeColor="text1"/>
          <w:sz w:val="28"/>
          <w:szCs w:val="28"/>
        </w:rPr>
        <w:t xml:space="preserve"> của mình sẽ</w:t>
      </w:r>
      <w:r w:rsidRPr="009F25A1">
        <w:rPr>
          <w:rFonts w:ascii="Times New Roman" w:eastAsia="Microsoft YaHei" w:hAnsi="Times New Roman" w:cs="Times New Roman"/>
          <w:color w:val="000000" w:themeColor="text1"/>
          <w:sz w:val="28"/>
          <w:szCs w:val="28"/>
        </w:rPr>
        <w:t xml:space="preserve"> hỗ trợ nhà trường thực hiện giáo dục pháp luật và an ninh công cộng toàn diện</w:t>
      </w:r>
      <w:r>
        <w:rPr>
          <w:rFonts w:ascii="Times New Roman" w:eastAsia="Microsoft YaHei" w:hAnsi="Times New Roman" w:cs="Times New Roman"/>
          <w:color w:val="000000" w:themeColor="text1"/>
          <w:sz w:val="28"/>
          <w:szCs w:val="28"/>
        </w:rPr>
        <w:t xml:space="preserve">, bên cạnh </w:t>
      </w:r>
      <w:r w:rsidRPr="009F25A1">
        <w:rPr>
          <w:rFonts w:ascii="Times New Roman" w:eastAsia="Microsoft YaHei" w:hAnsi="Times New Roman" w:cs="Times New Roman"/>
          <w:color w:val="000000" w:themeColor="text1"/>
          <w:sz w:val="28"/>
          <w:szCs w:val="28"/>
        </w:rPr>
        <w:t xml:space="preserve">công tác Quản trị </w:t>
      </w:r>
      <w:r>
        <w:rPr>
          <w:rFonts w:ascii="Times New Roman" w:eastAsia="Microsoft YaHei" w:hAnsi="Times New Roman" w:cs="Times New Roman"/>
          <w:color w:val="000000" w:themeColor="text1"/>
          <w:sz w:val="28"/>
          <w:szCs w:val="28"/>
        </w:rPr>
        <w:t xml:space="preserve">trật tự trong </w:t>
      </w:r>
      <w:r w:rsidRPr="009F25A1">
        <w:rPr>
          <w:rFonts w:ascii="Times New Roman" w:eastAsia="Microsoft YaHei" w:hAnsi="Times New Roman" w:cs="Times New Roman"/>
          <w:color w:val="000000" w:themeColor="text1"/>
          <w:sz w:val="28"/>
          <w:szCs w:val="28"/>
        </w:rPr>
        <w:t>khuôn viên trường. </w:t>
      </w:r>
      <w:r w:rsidR="00670AD0">
        <w:rPr>
          <w:rFonts w:ascii="Times New Roman" w:eastAsia="Microsoft YaHei" w:hAnsi="Times New Roman" w:cs="Times New Roman"/>
          <w:color w:val="000000" w:themeColor="text1"/>
          <w:sz w:val="28"/>
          <w:szCs w:val="28"/>
        </w:rPr>
        <w:t>Mục tiêu là x</w:t>
      </w:r>
      <w:r w:rsidR="00670AD0" w:rsidRPr="009F25A1">
        <w:rPr>
          <w:rFonts w:ascii="Times New Roman" w:eastAsia="Microsoft YaHei" w:hAnsi="Times New Roman" w:cs="Times New Roman"/>
          <w:color w:val="000000" w:themeColor="text1"/>
          <w:sz w:val="28"/>
          <w:szCs w:val="28"/>
        </w:rPr>
        <w:t xml:space="preserve">ây dựng các hoạt động an toàn, văn minh </w:t>
      </w:r>
      <w:r w:rsidR="00670AD0">
        <w:rPr>
          <w:rFonts w:ascii="Times New Roman" w:eastAsia="Microsoft YaHei" w:hAnsi="Times New Roman" w:cs="Times New Roman"/>
          <w:color w:val="000000" w:themeColor="text1"/>
          <w:sz w:val="28"/>
          <w:szCs w:val="28"/>
        </w:rPr>
        <w:t xml:space="preserve">trong khuôn viên trường </w:t>
      </w:r>
      <w:r w:rsidR="00670AD0" w:rsidRPr="009F25A1">
        <w:rPr>
          <w:rFonts w:ascii="Times New Roman" w:eastAsia="Microsoft YaHei" w:hAnsi="Times New Roman" w:cs="Times New Roman"/>
          <w:color w:val="000000" w:themeColor="text1"/>
          <w:sz w:val="28"/>
          <w:szCs w:val="28"/>
        </w:rPr>
        <w:t xml:space="preserve">nhằm đảm bảo cho giáo viên và học sinh một môi trường sống và học tập </w:t>
      </w:r>
      <w:r w:rsidR="00670AD0">
        <w:rPr>
          <w:rFonts w:ascii="Times New Roman" w:eastAsia="Microsoft YaHei" w:hAnsi="Times New Roman" w:cs="Times New Roman"/>
          <w:color w:val="000000" w:themeColor="text1"/>
          <w:sz w:val="28"/>
          <w:szCs w:val="28"/>
        </w:rPr>
        <w:t xml:space="preserve">hiệu quả, </w:t>
      </w:r>
      <w:r w:rsidR="00670AD0" w:rsidRPr="009F25A1">
        <w:rPr>
          <w:rFonts w:ascii="Times New Roman" w:eastAsia="Microsoft YaHei" w:hAnsi="Times New Roman" w:cs="Times New Roman"/>
          <w:color w:val="000000" w:themeColor="text1"/>
          <w:sz w:val="28"/>
          <w:szCs w:val="28"/>
        </w:rPr>
        <w:t>hài hòa, an toàn và lành mạnh.</w:t>
      </w:r>
    </w:p>
    <w:p w:rsidR="001159F5" w:rsidRPr="009F25A1" w:rsidRDefault="001159F5" w:rsidP="00C929A2">
      <w:pPr>
        <w:spacing w:before="120" w:after="120" w:line="240" w:lineRule="auto"/>
        <w:ind w:firstLine="720"/>
        <w:jc w:val="both"/>
        <w:rPr>
          <w:rFonts w:ascii="Times New Roman" w:eastAsia="Microsoft YaHei" w:hAnsi="Times New Roman" w:cs="Times New Roman"/>
          <w:color w:val="000000" w:themeColor="text1"/>
          <w:sz w:val="28"/>
          <w:szCs w:val="28"/>
        </w:rPr>
      </w:pPr>
      <w:r w:rsidRPr="00670AD0">
        <w:rPr>
          <w:rFonts w:ascii="Times New Roman" w:eastAsia="Microsoft YaHei" w:hAnsi="Times New Roman" w:cs="Times New Roman"/>
          <w:color w:val="000000" w:themeColor="text1"/>
          <w:sz w:val="28"/>
          <w:szCs w:val="28"/>
        </w:rPr>
        <w:t xml:space="preserve">Thực hiện mô hình này, một số địa phương đã cử các cán bộ </w:t>
      </w:r>
      <w:r w:rsidR="00670AD0" w:rsidRPr="00670AD0">
        <w:rPr>
          <w:rFonts w:ascii="Times New Roman" w:eastAsia="Microsoft YaHei" w:hAnsi="Times New Roman" w:cs="Times New Roman"/>
          <w:color w:val="000000" w:themeColor="text1"/>
          <w:sz w:val="28"/>
          <w:szCs w:val="28"/>
        </w:rPr>
        <w:t xml:space="preserve">công an, </w:t>
      </w:r>
      <w:r w:rsidRPr="00670AD0">
        <w:rPr>
          <w:rFonts w:ascii="Times New Roman" w:eastAsia="Microsoft YaHei" w:hAnsi="Times New Roman" w:cs="Times New Roman"/>
          <w:color w:val="000000" w:themeColor="text1"/>
          <w:sz w:val="28"/>
          <w:szCs w:val="28"/>
        </w:rPr>
        <w:t xml:space="preserve">cảnh sát về làm phó hiệu trưởng các trường tiểu học và trung hoc cơ sở. </w:t>
      </w:r>
    </w:p>
    <w:p w:rsidR="001159F5" w:rsidRPr="00747252" w:rsidRDefault="007D1A17" w:rsidP="00C929A2">
      <w:pPr>
        <w:spacing w:before="120" w:after="120" w:line="240" w:lineRule="auto"/>
        <w:ind w:firstLine="720"/>
        <w:jc w:val="both"/>
        <w:rPr>
          <w:rFonts w:ascii="Times New Roman" w:eastAsia="Microsoft YaHei" w:hAnsi="Times New Roman" w:cs="Times New Roman"/>
          <w:color w:val="000000" w:themeColor="text1"/>
          <w:sz w:val="28"/>
          <w:szCs w:val="28"/>
        </w:rPr>
      </w:pPr>
      <w:r w:rsidRPr="00747252">
        <w:rPr>
          <w:rStyle w:val="jlqj4b"/>
          <w:rFonts w:ascii="Times New Roman" w:hAnsi="Times New Roman" w:cs="Times New Roman"/>
          <w:b/>
          <w:color w:val="000000" w:themeColor="text1"/>
          <w:sz w:val="28"/>
          <w:szCs w:val="28"/>
        </w:rPr>
        <w:t xml:space="preserve">6. Xây dựng bộ tài liệu tuyên truyền pháp luật </w:t>
      </w:r>
      <w:r w:rsidR="007D6A4E" w:rsidRPr="00747252">
        <w:rPr>
          <w:rStyle w:val="jlqj4b"/>
          <w:rFonts w:ascii="Times New Roman" w:hAnsi="Times New Roman" w:cs="Times New Roman"/>
          <w:b/>
          <w:color w:val="000000" w:themeColor="text1"/>
          <w:sz w:val="28"/>
          <w:szCs w:val="28"/>
        </w:rPr>
        <w:t xml:space="preserve">có nội dung </w:t>
      </w:r>
      <w:r w:rsidRPr="00747252">
        <w:rPr>
          <w:rStyle w:val="jlqj4b"/>
          <w:rFonts w:ascii="Times New Roman" w:hAnsi="Times New Roman" w:cs="Times New Roman"/>
          <w:b/>
          <w:color w:val="000000" w:themeColor="text1"/>
          <w:sz w:val="28"/>
          <w:szCs w:val="28"/>
        </w:rPr>
        <w:t xml:space="preserve">thống nhất, </w:t>
      </w:r>
      <w:r w:rsidR="007D6A4E" w:rsidRPr="00747252">
        <w:rPr>
          <w:rStyle w:val="jlqj4b"/>
          <w:rFonts w:ascii="Times New Roman" w:hAnsi="Times New Roman" w:cs="Times New Roman"/>
          <w:b/>
          <w:color w:val="000000" w:themeColor="text1"/>
          <w:sz w:val="28"/>
          <w:szCs w:val="28"/>
        </w:rPr>
        <w:t xml:space="preserve">hình thức thể hiện </w:t>
      </w:r>
      <w:r w:rsidRPr="00747252">
        <w:rPr>
          <w:rStyle w:val="jlqj4b"/>
          <w:rFonts w:ascii="Times New Roman" w:hAnsi="Times New Roman" w:cs="Times New Roman"/>
          <w:b/>
          <w:color w:val="000000" w:themeColor="text1"/>
          <w:sz w:val="28"/>
          <w:szCs w:val="28"/>
        </w:rPr>
        <w:t>đa dạng:</w:t>
      </w:r>
      <w:r w:rsidRPr="00747252">
        <w:rPr>
          <w:rStyle w:val="jlqj4b"/>
          <w:rFonts w:ascii="Times New Roman" w:hAnsi="Times New Roman" w:cs="Times New Roman"/>
          <w:color w:val="000000" w:themeColor="text1"/>
          <w:sz w:val="28"/>
          <w:szCs w:val="28"/>
        </w:rPr>
        <w:t xml:space="preserve"> </w:t>
      </w:r>
      <w:r w:rsidRPr="009F25A1">
        <w:rPr>
          <w:rFonts w:ascii="Times New Roman" w:eastAsia="Microsoft YaHei" w:hAnsi="Times New Roman" w:cs="Times New Roman"/>
          <w:color w:val="000000" w:themeColor="text1"/>
          <w:sz w:val="28"/>
          <w:szCs w:val="28"/>
        </w:rPr>
        <w:t>Hoàn thiện và chuẩn hóa nội dung giáo dục pháp luật cho thanh thiếu niên, biên soạn tài liệu giảng dạy có hệ thống, có chất lượng, biên soạn hàng loạt tác phẩm điện ảnh, truyền hình về pháp luật, tài liệu hướng dẫn đọc phù hợp với đặc điểm, nhu cầu của thanh niên. Sách giáo khoa được biên soạn phù hợp với lứa tuổi, trình độ hiểu biết, khả năng nhận thức của họ</w:t>
      </w:r>
      <w:r w:rsidRPr="00747252">
        <w:rPr>
          <w:rFonts w:ascii="Times New Roman" w:eastAsia="Microsoft YaHei" w:hAnsi="Times New Roman" w:cs="Times New Roman"/>
          <w:color w:val="000000" w:themeColor="text1"/>
          <w:sz w:val="28"/>
          <w:szCs w:val="28"/>
        </w:rPr>
        <w:t>c sinh</w:t>
      </w:r>
      <w:r w:rsidRPr="009F25A1">
        <w:rPr>
          <w:rFonts w:ascii="Times New Roman" w:eastAsia="Microsoft YaHei" w:hAnsi="Times New Roman" w:cs="Times New Roman"/>
          <w:color w:val="000000" w:themeColor="text1"/>
          <w:sz w:val="28"/>
          <w:szCs w:val="28"/>
        </w:rPr>
        <w:t>. Văn phòng phổ biến pháp luật của Bộ Giáo dục chịu trách nhiệm tổ chức và biên soạn sách giáo khoa cho tất cả các loại học sinh trong các trường học các cấp, và Văn phòng phổ biến pháp luật quốc gia chịu trách nhiệ</w:t>
      </w:r>
      <w:r w:rsidRPr="00747252">
        <w:rPr>
          <w:rFonts w:ascii="Times New Roman" w:eastAsia="Microsoft YaHei" w:hAnsi="Times New Roman" w:cs="Times New Roman"/>
          <w:color w:val="000000" w:themeColor="text1"/>
          <w:sz w:val="28"/>
          <w:szCs w:val="28"/>
        </w:rPr>
        <w:t xml:space="preserve">m xem xét và ban hành. </w:t>
      </w:r>
    </w:p>
    <w:p w:rsidR="00C56EE2" w:rsidRPr="00747252" w:rsidRDefault="00C56EE2" w:rsidP="00C929A2">
      <w:pPr>
        <w:spacing w:before="120" w:after="120" w:line="240" w:lineRule="auto"/>
        <w:ind w:firstLine="720"/>
        <w:jc w:val="both"/>
        <w:rPr>
          <w:rStyle w:val="jlqj4b"/>
          <w:rFonts w:ascii="Times New Roman" w:hAnsi="Times New Roman" w:cs="Times New Roman"/>
          <w:color w:val="000000" w:themeColor="text1"/>
          <w:sz w:val="28"/>
          <w:szCs w:val="28"/>
        </w:rPr>
      </w:pPr>
      <w:r w:rsidRPr="00747252">
        <w:rPr>
          <w:rFonts w:ascii="Times New Roman" w:eastAsia="Microsoft YaHei" w:hAnsi="Times New Roman" w:cs="Times New Roman"/>
          <w:b/>
          <w:color w:val="000000" w:themeColor="text1"/>
          <w:sz w:val="28"/>
          <w:szCs w:val="28"/>
        </w:rPr>
        <w:t>7.</w:t>
      </w:r>
      <w:r w:rsidRPr="00747252">
        <w:rPr>
          <w:rFonts w:ascii="Times New Roman" w:eastAsia="Microsoft YaHei" w:hAnsi="Times New Roman" w:cs="Times New Roman"/>
          <w:color w:val="000000" w:themeColor="text1"/>
          <w:sz w:val="28"/>
          <w:szCs w:val="28"/>
        </w:rPr>
        <w:t xml:space="preserve"> </w:t>
      </w:r>
      <w:r w:rsidR="009D46E4" w:rsidRPr="00747252">
        <w:rPr>
          <w:rFonts w:ascii="Times New Roman" w:eastAsia="Microsoft YaHei" w:hAnsi="Times New Roman" w:cs="Times New Roman"/>
          <w:color w:val="000000" w:themeColor="text1"/>
          <w:sz w:val="28"/>
          <w:szCs w:val="28"/>
        </w:rPr>
        <w:t xml:space="preserve">Nhằm </w:t>
      </w:r>
      <w:r w:rsidR="009D46E4" w:rsidRPr="00747252">
        <w:rPr>
          <w:rStyle w:val="jlqj4b"/>
          <w:rFonts w:ascii="Times New Roman" w:hAnsi="Times New Roman" w:cs="Times New Roman"/>
          <w:color w:val="000000" w:themeColor="text1"/>
          <w:sz w:val="28"/>
          <w:szCs w:val="28"/>
        </w:rPr>
        <w:t>tăng cường giáo dục pháp luật thực tiễn, nâng cao nhận thức về nhà nước pháp quyền của họ</w:t>
      </w:r>
      <w:r w:rsidR="009D46E4" w:rsidRPr="00747252">
        <w:rPr>
          <w:rStyle w:val="jlqj4b"/>
          <w:rFonts w:ascii="Times New Roman" w:hAnsi="Times New Roman" w:cs="Times New Roman"/>
          <w:color w:val="000000" w:themeColor="text1"/>
          <w:sz w:val="28"/>
          <w:szCs w:val="28"/>
        </w:rPr>
        <w:t>c sinh:</w:t>
      </w:r>
      <w:r w:rsidR="009D46E4" w:rsidRPr="00747252">
        <w:rPr>
          <w:rStyle w:val="jlqj4b"/>
          <w:rFonts w:ascii="Times New Roman" w:hAnsi="Times New Roman" w:cs="Times New Roman"/>
          <w:color w:val="000000" w:themeColor="text1"/>
          <w:sz w:val="28"/>
          <w:szCs w:val="28"/>
        </w:rPr>
        <w:t xml:space="preserve"> </w:t>
      </w:r>
      <w:r w:rsidR="009D46E4" w:rsidRPr="00747252">
        <w:rPr>
          <w:rStyle w:val="jlqj4b"/>
          <w:rFonts w:ascii="Times New Roman" w:hAnsi="Times New Roman" w:cs="Times New Roman"/>
          <w:color w:val="000000" w:themeColor="text1"/>
          <w:sz w:val="28"/>
          <w:szCs w:val="28"/>
        </w:rPr>
        <w:t>Nhiều địa phương đã t</w:t>
      </w:r>
      <w:r w:rsidR="009D46E4" w:rsidRPr="00747252">
        <w:rPr>
          <w:rStyle w:val="jlqj4b"/>
          <w:rFonts w:ascii="Times New Roman" w:hAnsi="Times New Roman" w:cs="Times New Roman"/>
          <w:color w:val="000000" w:themeColor="text1"/>
          <w:sz w:val="28"/>
          <w:szCs w:val="28"/>
        </w:rPr>
        <w:t xml:space="preserve">ổ chức cho </w:t>
      </w:r>
      <w:r w:rsidR="009D46E4" w:rsidRPr="00747252">
        <w:rPr>
          <w:rStyle w:val="jlqj4b"/>
          <w:rFonts w:ascii="Times New Roman" w:hAnsi="Times New Roman" w:cs="Times New Roman"/>
          <w:color w:val="000000" w:themeColor="text1"/>
          <w:sz w:val="28"/>
          <w:szCs w:val="28"/>
        </w:rPr>
        <w:t xml:space="preserve">học sinh đi thăm các cơ quan của cảnh sát, tòa án hoặc tổ chức cho </w:t>
      </w:r>
      <w:r w:rsidR="009D46E4" w:rsidRPr="00747252">
        <w:rPr>
          <w:rStyle w:val="jlqj4b"/>
          <w:rFonts w:ascii="Times New Roman" w:hAnsi="Times New Roman" w:cs="Times New Roman"/>
          <w:color w:val="000000" w:themeColor="text1"/>
          <w:sz w:val="28"/>
          <w:szCs w:val="28"/>
        </w:rPr>
        <w:t xml:space="preserve">sinh viên đi thăm các nhà tù, quan sát các phiên tòa, </w:t>
      </w:r>
      <w:r w:rsidR="009D46E4" w:rsidRPr="00747252">
        <w:rPr>
          <w:rStyle w:val="jlqj4b"/>
          <w:rFonts w:ascii="Times New Roman" w:hAnsi="Times New Roman" w:cs="Times New Roman"/>
          <w:color w:val="000000" w:themeColor="text1"/>
          <w:sz w:val="28"/>
          <w:szCs w:val="28"/>
        </w:rPr>
        <w:t>các tổ chức</w:t>
      </w:r>
      <w:r w:rsidR="009D46E4" w:rsidRPr="00747252">
        <w:rPr>
          <w:rStyle w:val="jlqj4b"/>
          <w:rFonts w:ascii="Times New Roman" w:hAnsi="Times New Roman" w:cs="Times New Roman"/>
          <w:color w:val="000000" w:themeColor="text1"/>
          <w:sz w:val="28"/>
          <w:szCs w:val="28"/>
        </w:rPr>
        <w:t xml:space="preserve"> </w:t>
      </w:r>
      <w:r w:rsidR="009D46E4" w:rsidRPr="00747252">
        <w:rPr>
          <w:rStyle w:val="jlqj4b"/>
          <w:rFonts w:ascii="Times New Roman" w:hAnsi="Times New Roman" w:cs="Times New Roman"/>
          <w:color w:val="000000" w:themeColor="text1"/>
          <w:sz w:val="28"/>
          <w:szCs w:val="28"/>
        </w:rPr>
        <w:t>tư</w:t>
      </w:r>
      <w:r w:rsidR="009D46E4" w:rsidRPr="00747252">
        <w:rPr>
          <w:rStyle w:val="jlqj4b"/>
          <w:rFonts w:ascii="Times New Roman" w:hAnsi="Times New Roman" w:cs="Times New Roman"/>
          <w:color w:val="000000" w:themeColor="text1"/>
          <w:sz w:val="28"/>
          <w:szCs w:val="28"/>
        </w:rPr>
        <w:t xml:space="preserve"> vấn pháp lý,</w:t>
      </w:r>
      <w:r w:rsidR="009D46E4" w:rsidRPr="00747252">
        <w:rPr>
          <w:rStyle w:val="jlqj4b"/>
          <w:rFonts w:ascii="Times New Roman" w:hAnsi="Times New Roman" w:cs="Times New Roman"/>
          <w:color w:val="000000" w:themeColor="text1"/>
          <w:sz w:val="28"/>
          <w:szCs w:val="28"/>
        </w:rPr>
        <w:t xml:space="preserve"> các cơ sở giáo dục pháp luật; </w:t>
      </w:r>
      <w:r w:rsidR="009D46E4" w:rsidRPr="00747252">
        <w:rPr>
          <w:rStyle w:val="jlqj4b"/>
          <w:rFonts w:ascii="Times New Roman" w:hAnsi="Times New Roman" w:cs="Times New Roman"/>
          <w:color w:val="000000" w:themeColor="text1"/>
          <w:sz w:val="28"/>
          <w:szCs w:val="28"/>
        </w:rPr>
        <w:t xml:space="preserve">tổ chức cho sinh viên thực hiện các cuộc điều tra xã hội về các vấn đề pháp lý, </w:t>
      </w:r>
      <w:r w:rsidR="009D46E4" w:rsidRPr="00747252">
        <w:rPr>
          <w:rStyle w:val="jlqj4b"/>
          <w:rFonts w:ascii="Times New Roman" w:hAnsi="Times New Roman" w:cs="Times New Roman"/>
          <w:color w:val="000000" w:themeColor="text1"/>
          <w:sz w:val="28"/>
          <w:szCs w:val="28"/>
        </w:rPr>
        <w:t xml:space="preserve">tổ chức </w:t>
      </w:r>
      <w:r w:rsidR="009D46E4" w:rsidRPr="00747252">
        <w:rPr>
          <w:rStyle w:val="jlqj4b"/>
          <w:rFonts w:ascii="Times New Roman" w:hAnsi="Times New Roman" w:cs="Times New Roman"/>
          <w:color w:val="000000" w:themeColor="text1"/>
          <w:sz w:val="28"/>
          <w:szCs w:val="28"/>
        </w:rPr>
        <w:t xml:space="preserve">các cuộc thi viết </w:t>
      </w:r>
      <w:r w:rsidR="009D46E4" w:rsidRPr="00747252">
        <w:rPr>
          <w:rStyle w:val="jlqj4b"/>
          <w:rFonts w:ascii="Times New Roman" w:hAnsi="Times New Roman" w:cs="Times New Roman"/>
          <w:color w:val="000000" w:themeColor="text1"/>
          <w:sz w:val="28"/>
          <w:szCs w:val="28"/>
        </w:rPr>
        <w:t xml:space="preserve">bài </w:t>
      </w:r>
      <w:r w:rsidR="009D46E4" w:rsidRPr="00747252">
        <w:rPr>
          <w:rStyle w:val="jlqj4b"/>
          <w:rFonts w:ascii="Times New Roman" w:hAnsi="Times New Roman" w:cs="Times New Roman"/>
          <w:color w:val="000000" w:themeColor="text1"/>
          <w:sz w:val="28"/>
          <w:szCs w:val="28"/>
        </w:rPr>
        <w:t>luận về pháp luật của sinh viên.</w:t>
      </w:r>
    </w:p>
    <w:p w:rsidR="00873B0B" w:rsidRDefault="00504A7C" w:rsidP="00C929A2">
      <w:pPr>
        <w:spacing w:before="120" w:after="120" w:line="240" w:lineRule="auto"/>
        <w:ind w:firstLine="720"/>
        <w:jc w:val="both"/>
        <w:rPr>
          <w:rFonts w:ascii="Times New Roman" w:eastAsia="Microsoft YaHei" w:hAnsi="Times New Roman" w:cs="Times New Roman"/>
          <w:color w:val="000000" w:themeColor="text1"/>
          <w:sz w:val="28"/>
          <w:szCs w:val="28"/>
        </w:rPr>
      </w:pPr>
      <w:r w:rsidRPr="00873B0B">
        <w:rPr>
          <w:rStyle w:val="jlqj4b"/>
          <w:rFonts w:ascii="Times New Roman" w:hAnsi="Times New Roman" w:cs="Times New Roman"/>
          <w:b/>
          <w:color w:val="000000" w:themeColor="text1"/>
          <w:sz w:val="28"/>
          <w:szCs w:val="28"/>
        </w:rPr>
        <w:t xml:space="preserve">8. </w:t>
      </w:r>
      <w:r w:rsidR="00873B0B" w:rsidRPr="00873B0B">
        <w:rPr>
          <w:rFonts w:ascii="Times New Roman" w:eastAsia="Microsoft YaHei" w:hAnsi="Times New Roman" w:cs="Times New Roman"/>
          <w:b/>
          <w:color w:val="000000" w:themeColor="text1"/>
          <w:sz w:val="28"/>
          <w:szCs w:val="28"/>
        </w:rPr>
        <w:t>Mô hình</w:t>
      </w:r>
      <w:r w:rsidR="00873B0B" w:rsidRPr="009F25A1">
        <w:rPr>
          <w:rFonts w:ascii="Times New Roman" w:eastAsia="Microsoft YaHei" w:hAnsi="Times New Roman" w:cs="Times New Roman"/>
          <w:b/>
          <w:color w:val="000000" w:themeColor="text1"/>
          <w:sz w:val="28"/>
          <w:szCs w:val="28"/>
        </w:rPr>
        <w:t xml:space="preserve"> cơ sở giáo dục pháp luậ</w:t>
      </w:r>
      <w:r w:rsidR="00873B0B">
        <w:rPr>
          <w:rFonts w:ascii="Times New Roman" w:eastAsia="Microsoft YaHei" w:hAnsi="Times New Roman" w:cs="Times New Roman"/>
          <w:b/>
          <w:color w:val="000000" w:themeColor="text1"/>
          <w:sz w:val="28"/>
          <w:szCs w:val="28"/>
        </w:rPr>
        <w:t xml:space="preserve">t cho thanh niên: </w:t>
      </w:r>
      <w:r w:rsidR="00873B0B" w:rsidRPr="00873B0B">
        <w:rPr>
          <w:rFonts w:ascii="Times New Roman" w:eastAsia="Microsoft YaHei" w:hAnsi="Times New Roman" w:cs="Times New Roman"/>
          <w:color w:val="000000" w:themeColor="text1"/>
          <w:sz w:val="28"/>
          <w:szCs w:val="28"/>
        </w:rPr>
        <w:t xml:space="preserve">xây dựng các cơ sở hay trung tâm giáo dục pháp luật tại cộng đồng, ở nhiều cấp, </w:t>
      </w:r>
      <w:r w:rsidR="00873B0B">
        <w:rPr>
          <w:rFonts w:ascii="Times New Roman" w:eastAsia="Microsoft YaHei" w:hAnsi="Times New Roman" w:cs="Times New Roman"/>
          <w:color w:val="000000" w:themeColor="text1"/>
          <w:sz w:val="28"/>
          <w:szCs w:val="28"/>
        </w:rPr>
        <w:t xml:space="preserve">với </w:t>
      </w:r>
      <w:r w:rsidR="00873B0B" w:rsidRPr="00873B0B">
        <w:rPr>
          <w:rFonts w:ascii="Times New Roman" w:eastAsia="Microsoft YaHei" w:hAnsi="Times New Roman" w:cs="Times New Roman"/>
          <w:color w:val="000000" w:themeColor="text1"/>
          <w:sz w:val="28"/>
          <w:szCs w:val="28"/>
        </w:rPr>
        <w:t>nhiều loạ</w:t>
      </w:r>
      <w:r w:rsidR="00873B0B">
        <w:rPr>
          <w:rFonts w:ascii="Times New Roman" w:eastAsia="Microsoft YaHei" w:hAnsi="Times New Roman" w:cs="Times New Roman"/>
          <w:color w:val="000000" w:themeColor="text1"/>
          <w:sz w:val="28"/>
          <w:szCs w:val="28"/>
        </w:rPr>
        <w:t>i hình. Thông qua các cơ sở này</w:t>
      </w:r>
      <w:r w:rsidR="00873B0B">
        <w:rPr>
          <w:rFonts w:ascii="Times New Roman" w:eastAsia="Microsoft YaHei" w:hAnsi="Times New Roman" w:cs="Times New Roman"/>
          <w:b/>
          <w:color w:val="000000" w:themeColor="text1"/>
          <w:sz w:val="28"/>
          <w:szCs w:val="28"/>
        </w:rPr>
        <w:t xml:space="preserve"> </w:t>
      </w:r>
      <w:r w:rsidR="00873B0B" w:rsidRPr="009F25A1">
        <w:rPr>
          <w:rFonts w:ascii="Times New Roman" w:eastAsia="Microsoft YaHei" w:hAnsi="Times New Roman" w:cs="Times New Roman"/>
          <w:color w:val="000000" w:themeColor="text1"/>
          <w:sz w:val="28"/>
          <w:szCs w:val="28"/>
        </w:rPr>
        <w:t xml:space="preserve"> </w:t>
      </w:r>
      <w:r w:rsidR="00873B0B">
        <w:rPr>
          <w:rFonts w:ascii="Times New Roman" w:eastAsia="Microsoft YaHei" w:hAnsi="Times New Roman" w:cs="Times New Roman"/>
          <w:color w:val="000000" w:themeColor="text1"/>
          <w:sz w:val="28"/>
          <w:szCs w:val="28"/>
        </w:rPr>
        <w:t xml:space="preserve">tổ chức các hoạt động </w:t>
      </w:r>
      <w:r w:rsidR="00873B0B" w:rsidRPr="009F25A1">
        <w:rPr>
          <w:rFonts w:ascii="Times New Roman" w:eastAsia="Microsoft YaHei" w:hAnsi="Times New Roman" w:cs="Times New Roman"/>
          <w:color w:val="000000" w:themeColor="text1"/>
          <w:sz w:val="28"/>
          <w:szCs w:val="28"/>
        </w:rPr>
        <w:t>ngoạ</w:t>
      </w:r>
      <w:r w:rsidR="00873B0B">
        <w:rPr>
          <w:rFonts w:ascii="Times New Roman" w:eastAsia="Microsoft YaHei" w:hAnsi="Times New Roman" w:cs="Times New Roman"/>
          <w:color w:val="000000" w:themeColor="text1"/>
          <w:sz w:val="28"/>
          <w:szCs w:val="28"/>
        </w:rPr>
        <w:t xml:space="preserve">i khóa </w:t>
      </w:r>
      <w:r w:rsidR="00873B0B" w:rsidRPr="009F25A1">
        <w:rPr>
          <w:rFonts w:ascii="Times New Roman" w:eastAsia="Microsoft YaHei" w:hAnsi="Times New Roman" w:cs="Times New Roman"/>
          <w:color w:val="000000" w:themeColor="text1"/>
          <w:sz w:val="28"/>
          <w:szCs w:val="28"/>
        </w:rPr>
        <w:t>để thực hiện công tác giáo dục pháp luật</w:t>
      </w:r>
      <w:r w:rsidR="00873B0B">
        <w:rPr>
          <w:rFonts w:ascii="Times New Roman" w:eastAsia="Microsoft YaHei" w:hAnsi="Times New Roman" w:cs="Times New Roman"/>
          <w:color w:val="000000" w:themeColor="text1"/>
          <w:sz w:val="28"/>
          <w:szCs w:val="28"/>
        </w:rPr>
        <w:t xml:space="preserve"> cho thanh niên</w:t>
      </w:r>
      <w:r w:rsidR="00873B0B" w:rsidRPr="009F25A1">
        <w:rPr>
          <w:rFonts w:ascii="Times New Roman" w:eastAsia="Microsoft YaHei" w:hAnsi="Times New Roman" w:cs="Times New Roman"/>
          <w:color w:val="000000" w:themeColor="text1"/>
          <w:sz w:val="28"/>
          <w:szCs w:val="28"/>
        </w:rPr>
        <w:t xml:space="preserve">. Tận dụng các nguồn lực xã hội như: Tòa án cấp cơ sở, trung tâm kiểm soát người chưa thành niên, trung tâm cai nghiện ma túy , nhà tù, trại lao động, trung tâm trợ giúp pháp lý, cung điện thanh niên, v.v., để tạo ra một </w:t>
      </w:r>
      <w:r w:rsidR="00873B0B">
        <w:rPr>
          <w:rFonts w:ascii="Times New Roman" w:eastAsia="Microsoft YaHei" w:hAnsi="Times New Roman" w:cs="Times New Roman"/>
          <w:color w:val="000000" w:themeColor="text1"/>
          <w:sz w:val="28"/>
          <w:szCs w:val="28"/>
        </w:rPr>
        <w:lastRenderedPageBreak/>
        <w:t>hệ thống</w:t>
      </w:r>
      <w:r w:rsidR="00873B0B" w:rsidRPr="009F25A1">
        <w:rPr>
          <w:rFonts w:ascii="Times New Roman" w:eastAsia="Microsoft YaHei" w:hAnsi="Times New Roman" w:cs="Times New Roman"/>
          <w:color w:val="000000" w:themeColor="text1"/>
          <w:sz w:val="28"/>
          <w:szCs w:val="28"/>
        </w:rPr>
        <w:t xml:space="preserve"> các cơ sở toàn diện và thường xuyên tạ</w:t>
      </w:r>
      <w:r w:rsidR="00747252">
        <w:rPr>
          <w:rFonts w:ascii="Times New Roman" w:eastAsia="Microsoft YaHei" w:hAnsi="Times New Roman" w:cs="Times New Roman"/>
          <w:color w:val="000000" w:themeColor="text1"/>
          <w:sz w:val="28"/>
          <w:szCs w:val="28"/>
        </w:rPr>
        <w:t>i nơi cư trú</w:t>
      </w:r>
      <w:r w:rsidR="00873B0B" w:rsidRPr="009F25A1">
        <w:rPr>
          <w:rFonts w:ascii="Times New Roman" w:eastAsia="Microsoft YaHei" w:hAnsi="Times New Roman" w:cs="Times New Roman"/>
          <w:color w:val="000000" w:themeColor="text1"/>
          <w:sz w:val="28"/>
          <w:szCs w:val="28"/>
        </w:rPr>
        <w:t xml:space="preserve"> hoặc trên các quận và thành phố trên cả nước hoặc tại các quận (khu vực thành thị). </w:t>
      </w:r>
    </w:p>
    <w:p w:rsidR="00191870" w:rsidRDefault="00191870" w:rsidP="00C929A2">
      <w:pPr>
        <w:spacing w:before="120" w:after="120" w:line="240" w:lineRule="auto"/>
        <w:ind w:firstLine="720"/>
        <w:jc w:val="both"/>
        <w:rPr>
          <w:rFonts w:ascii="Times New Roman" w:eastAsia="Microsoft YaHei" w:hAnsi="Times New Roman" w:cs="Times New Roman"/>
          <w:color w:val="000000" w:themeColor="text1"/>
          <w:sz w:val="28"/>
          <w:szCs w:val="28"/>
        </w:rPr>
      </w:pPr>
      <w:r>
        <w:rPr>
          <w:rFonts w:ascii="Times New Roman" w:eastAsia="Microsoft YaHei" w:hAnsi="Times New Roman" w:cs="Times New Roman"/>
          <w:color w:val="000000"/>
          <w:sz w:val="28"/>
          <w:szCs w:val="28"/>
        </w:rPr>
        <w:t xml:space="preserve">Tại các cơ sở giáo dục: </w:t>
      </w:r>
      <w:r w:rsidRPr="00DF3852">
        <w:rPr>
          <w:rFonts w:ascii="Times New Roman" w:eastAsia="Microsoft YaHei" w:hAnsi="Times New Roman" w:cs="Times New Roman"/>
          <w:color w:val="000000"/>
          <w:sz w:val="28"/>
          <w:szCs w:val="28"/>
        </w:rPr>
        <w:t xml:space="preserve">Thành lập điểm tư vấn giáo dục pháp luật, nhà trường đặt hòm thư tư vấn pháp luật, có giáo viên pháp luật túc trực tại phòng tư vấn vào buổi trưa hàng ngày để tích cực cung cấp cho học sinh kiến </w:t>
      </w:r>
      <w:r w:rsidRPr="00DF3852">
        <w:rPr>
          <w:rFonts w:ascii="Times New Roman" w:eastAsia="Malgun Gothic" w:hAnsi="Times New Roman" w:cs="Times New Roman"/>
          <w:color w:val="000000"/>
          <w:sz w:val="28"/>
          <w:szCs w:val="28"/>
        </w:rPr>
        <w:t>​​</w:t>
      </w:r>
      <w:r w:rsidRPr="00DF3852">
        <w:rPr>
          <w:rFonts w:ascii="Times New Roman" w:eastAsia="Microsoft YaHei" w:hAnsi="Times New Roman" w:cs="Times New Roman"/>
          <w:color w:val="000000"/>
          <w:sz w:val="28"/>
          <w:szCs w:val="28"/>
        </w:rPr>
        <w:t>thức về hệ thống pháp luật và giúp học sinh giải quyết những vướng mắc liên quan đến hệ thống pháp luật</w:t>
      </w:r>
      <w:r>
        <w:rPr>
          <w:rFonts w:ascii="Times New Roman" w:eastAsia="Microsoft YaHei" w:hAnsi="Times New Roman" w:cs="Times New Roman"/>
          <w:color w:val="000000"/>
          <w:sz w:val="28"/>
          <w:szCs w:val="28"/>
        </w:rPr>
        <w:t>.</w:t>
      </w:r>
    </w:p>
    <w:p w:rsidR="00CB54A8" w:rsidRPr="00CB54A8" w:rsidRDefault="001923CF" w:rsidP="00C929A2">
      <w:pPr>
        <w:pStyle w:val="NormalWeb"/>
        <w:shd w:val="clear" w:color="auto" w:fill="FFFFFF"/>
        <w:spacing w:before="120" w:beforeAutospacing="0" w:after="120" w:afterAutospacing="0"/>
        <w:ind w:firstLine="540"/>
        <w:jc w:val="both"/>
        <w:rPr>
          <w:rFonts w:eastAsia="Microsoft YaHei"/>
          <w:color w:val="000000" w:themeColor="text1"/>
          <w:sz w:val="28"/>
          <w:szCs w:val="28"/>
          <w:shd w:val="clear" w:color="auto" w:fill="FFFFFF"/>
        </w:rPr>
      </w:pPr>
      <w:r w:rsidRPr="00A27572">
        <w:rPr>
          <w:rFonts w:eastAsia="Microsoft YaHei"/>
          <w:b/>
          <w:color w:val="000000" w:themeColor="text1"/>
          <w:sz w:val="28"/>
          <w:szCs w:val="28"/>
        </w:rPr>
        <w:t>9.</w:t>
      </w:r>
      <w:r>
        <w:rPr>
          <w:rFonts w:eastAsia="Microsoft YaHei"/>
          <w:color w:val="000000" w:themeColor="text1"/>
          <w:sz w:val="28"/>
          <w:szCs w:val="28"/>
        </w:rPr>
        <w:t xml:space="preserve"> </w:t>
      </w:r>
      <w:r w:rsidR="00A27572" w:rsidRPr="00320B93">
        <w:rPr>
          <w:rFonts w:eastAsia="Microsoft YaHei"/>
          <w:b/>
          <w:color w:val="000000" w:themeColor="text1"/>
          <w:sz w:val="28"/>
          <w:szCs w:val="28"/>
        </w:rPr>
        <w:t>Thực hiện kiểm tra, giám sát, đánh giá hiệu quả, chất lượng của việc giáo dục pháp luật trong nhà trường.</w:t>
      </w:r>
      <w:r w:rsidR="00A27572">
        <w:rPr>
          <w:rFonts w:eastAsia="Microsoft YaHei"/>
          <w:color w:val="000000" w:themeColor="text1"/>
          <w:sz w:val="28"/>
          <w:szCs w:val="28"/>
        </w:rPr>
        <w:t xml:space="preserve"> Để từ đó nâng cao chất lượng giáo dục pháp luật, tìm ra những hình thức, mô hình phổ biến, giáo dục pháp luật hiệu quả có thể áp dụng tại cơ sở giáo dục. </w:t>
      </w:r>
      <w:r w:rsidR="007A2095">
        <w:rPr>
          <w:rFonts w:eastAsia="Microsoft YaHei"/>
          <w:color w:val="000000" w:themeColor="text1"/>
          <w:sz w:val="28"/>
          <w:szCs w:val="28"/>
        </w:rPr>
        <w:t xml:space="preserve">Theo </w:t>
      </w:r>
      <w:r w:rsidR="007A2095" w:rsidRPr="007A2095">
        <w:rPr>
          <w:rFonts w:eastAsia="Microsoft YaHei"/>
          <w:color w:val="000000" w:themeColor="text1"/>
          <w:sz w:val="28"/>
          <w:szCs w:val="28"/>
        </w:rPr>
        <w:t xml:space="preserve">đó </w:t>
      </w:r>
      <w:r w:rsidR="007A2095" w:rsidRPr="009F25A1">
        <w:rPr>
          <w:rFonts w:eastAsia="Microsoft YaHei"/>
          <w:color w:val="000000" w:themeColor="text1"/>
          <w:sz w:val="28"/>
          <w:szCs w:val="28"/>
        </w:rPr>
        <w:t xml:space="preserve">công tác giáo dục pháp luật </w:t>
      </w:r>
      <w:r w:rsidR="007A2095" w:rsidRPr="007A2095">
        <w:rPr>
          <w:rFonts w:eastAsia="Microsoft YaHei"/>
          <w:color w:val="000000" w:themeColor="text1"/>
          <w:sz w:val="28"/>
          <w:szCs w:val="28"/>
        </w:rPr>
        <w:t>cho</w:t>
      </w:r>
      <w:r w:rsidR="007A2095" w:rsidRPr="009F25A1">
        <w:rPr>
          <w:rFonts w:eastAsia="Microsoft YaHei"/>
          <w:color w:val="000000" w:themeColor="text1"/>
          <w:sz w:val="28"/>
          <w:szCs w:val="28"/>
        </w:rPr>
        <w:t xml:space="preserve"> học sinh nhà trường </w:t>
      </w:r>
      <w:r w:rsidR="007A2095" w:rsidRPr="007A2095">
        <w:rPr>
          <w:rFonts w:eastAsia="Microsoft YaHei"/>
          <w:color w:val="000000" w:themeColor="text1"/>
          <w:sz w:val="28"/>
          <w:szCs w:val="28"/>
        </w:rPr>
        <w:t xml:space="preserve">sẽ được đưa </w:t>
      </w:r>
      <w:r w:rsidR="007A2095" w:rsidRPr="009F25A1">
        <w:rPr>
          <w:rFonts w:eastAsia="Microsoft YaHei"/>
          <w:color w:val="000000" w:themeColor="text1"/>
          <w:sz w:val="28"/>
          <w:szCs w:val="28"/>
        </w:rPr>
        <w:t>vào phạm vi đánh giá của công tác quản lý toàn diện an sinh xã hội và việc thực hiện mục tiêu trách nhiệm phổ biến pháp luậ</w:t>
      </w:r>
      <w:r w:rsidR="007A2095" w:rsidRPr="007A2095">
        <w:rPr>
          <w:rFonts w:eastAsia="Microsoft YaHei"/>
          <w:color w:val="000000" w:themeColor="text1"/>
          <w:sz w:val="28"/>
          <w:szCs w:val="28"/>
        </w:rPr>
        <w:t>t</w:t>
      </w:r>
      <w:r w:rsidR="007A2095" w:rsidRPr="009F25A1">
        <w:rPr>
          <w:rFonts w:eastAsia="Microsoft YaHei"/>
          <w:color w:val="000000" w:themeColor="text1"/>
          <w:sz w:val="28"/>
          <w:szCs w:val="28"/>
        </w:rPr>
        <w:t>.</w:t>
      </w:r>
      <w:r w:rsidR="00CF0A40">
        <w:rPr>
          <w:rFonts w:eastAsia="Microsoft YaHei"/>
          <w:color w:val="000000" w:themeColor="text1"/>
          <w:sz w:val="28"/>
          <w:szCs w:val="28"/>
        </w:rPr>
        <w:t xml:space="preserve"> Đưa ra các tiêu chí để đánh giá về </w:t>
      </w:r>
      <w:r w:rsidR="006735E2" w:rsidRPr="00CF0A40">
        <w:rPr>
          <w:rFonts w:eastAsia="Microsoft YaHei"/>
          <w:color w:val="000000" w:themeColor="text1"/>
          <w:sz w:val="28"/>
          <w:szCs w:val="28"/>
        </w:rPr>
        <w:t xml:space="preserve">trường học pháp luật </w:t>
      </w:r>
      <w:r w:rsidR="00CF0A40">
        <w:rPr>
          <w:rFonts w:eastAsia="Microsoft YaHei"/>
          <w:color w:val="000000" w:themeColor="text1"/>
          <w:sz w:val="28"/>
          <w:szCs w:val="28"/>
        </w:rPr>
        <w:t xml:space="preserve">cho </w:t>
      </w:r>
      <w:r w:rsidR="006735E2" w:rsidRPr="00CF0A40">
        <w:rPr>
          <w:rFonts w:eastAsia="Microsoft YaHei"/>
          <w:color w:val="000000" w:themeColor="text1"/>
          <w:sz w:val="28"/>
          <w:szCs w:val="28"/>
        </w:rPr>
        <w:t>thanh niên:</w:t>
      </w:r>
      <w:r w:rsidR="006735E2" w:rsidRPr="00CF0A40">
        <w:rPr>
          <w:rFonts w:eastAsia="Microsoft YaHei"/>
          <w:b/>
          <w:color w:val="000000" w:themeColor="text1"/>
          <w:sz w:val="28"/>
          <w:szCs w:val="28"/>
        </w:rPr>
        <w:t xml:space="preserve"> </w:t>
      </w:r>
      <w:r w:rsidR="000F5E35" w:rsidRPr="00CF0A40">
        <w:rPr>
          <w:rFonts w:eastAsia="Microsoft YaHei"/>
          <w:color w:val="000000" w:themeColor="text1"/>
          <w:sz w:val="28"/>
          <w:szCs w:val="28"/>
        </w:rPr>
        <w:t>Tiêu chí để đạt được danh hiệu này là t</w:t>
      </w:r>
      <w:r w:rsidR="006735E2" w:rsidRPr="00CF0A40">
        <w:rPr>
          <w:rFonts w:eastAsia="Microsoft YaHei"/>
          <w:color w:val="000000" w:themeColor="text1"/>
          <w:sz w:val="28"/>
          <w:szCs w:val="28"/>
        </w:rPr>
        <w:t xml:space="preserve">rường học không có </w:t>
      </w:r>
      <w:r w:rsidR="00D525A4" w:rsidRPr="00CF0A40">
        <w:rPr>
          <w:rFonts w:eastAsia="Microsoft YaHei"/>
          <w:color w:val="000000" w:themeColor="text1"/>
          <w:sz w:val="28"/>
          <w:szCs w:val="28"/>
        </w:rPr>
        <w:t>học sinh</w:t>
      </w:r>
      <w:r w:rsidR="006735E2" w:rsidRPr="00CF0A40">
        <w:rPr>
          <w:rFonts w:eastAsia="Microsoft YaHei"/>
          <w:color w:val="000000" w:themeColor="text1"/>
          <w:sz w:val="28"/>
          <w:szCs w:val="28"/>
        </w:rPr>
        <w:t xml:space="preserve"> vi phạm kỷ luật, vi phạm pháp luậ</w:t>
      </w:r>
      <w:r w:rsidR="00D525A4" w:rsidRPr="00CF0A40">
        <w:rPr>
          <w:rFonts w:eastAsia="Microsoft YaHei"/>
          <w:color w:val="000000" w:themeColor="text1"/>
          <w:sz w:val="28"/>
          <w:szCs w:val="28"/>
        </w:rPr>
        <w:t xml:space="preserve">t, thực hiện tốt các chủ trương, chính sách pháp luật của nhà nước, nội quy, quy chế của nhà trường. </w:t>
      </w:r>
      <w:r w:rsidR="007A2095" w:rsidRPr="00CF0A40">
        <w:rPr>
          <w:rFonts w:eastAsia="Microsoft YaHei"/>
          <w:color w:val="000000" w:themeColor="text1"/>
          <w:sz w:val="28"/>
          <w:szCs w:val="28"/>
        </w:rPr>
        <w:t xml:space="preserve">Bên cạnh đó, nhà trường cũng phải bảo đảm thực hiện đúng </w:t>
      </w:r>
      <w:r w:rsidR="007A2095" w:rsidRPr="009F25A1">
        <w:rPr>
          <w:rFonts w:eastAsia="Microsoft YaHei"/>
          <w:color w:val="000000" w:themeColor="text1"/>
          <w:sz w:val="28"/>
          <w:szCs w:val="28"/>
        </w:rPr>
        <w:t>kế hoạch</w:t>
      </w:r>
      <w:r w:rsidR="00CF0A40">
        <w:rPr>
          <w:rFonts w:eastAsia="Microsoft YaHei"/>
          <w:color w:val="000000" w:themeColor="text1"/>
          <w:sz w:val="28"/>
          <w:szCs w:val="28"/>
        </w:rPr>
        <w:t xml:space="preserve"> về giáo dục pháp luật</w:t>
      </w:r>
      <w:r w:rsidR="007A2095" w:rsidRPr="009F25A1">
        <w:rPr>
          <w:rFonts w:eastAsia="Microsoft YaHei"/>
          <w:color w:val="000000" w:themeColor="text1"/>
          <w:sz w:val="28"/>
          <w:szCs w:val="28"/>
        </w:rPr>
        <w:t>, giờ lên lớp, giáo trình</w:t>
      </w:r>
      <w:r w:rsidR="00CF0A40">
        <w:rPr>
          <w:rFonts w:eastAsia="Microsoft YaHei"/>
          <w:color w:val="000000" w:themeColor="text1"/>
          <w:sz w:val="28"/>
          <w:szCs w:val="28"/>
        </w:rPr>
        <w:t xml:space="preserve"> đạt chuẩn</w:t>
      </w:r>
      <w:r w:rsidR="007A2095" w:rsidRPr="009F25A1">
        <w:rPr>
          <w:rFonts w:eastAsia="Microsoft YaHei"/>
          <w:color w:val="000000" w:themeColor="text1"/>
          <w:sz w:val="28"/>
          <w:szCs w:val="28"/>
        </w:rPr>
        <w:t xml:space="preserve">, giáo viên </w:t>
      </w:r>
      <w:r w:rsidR="007A2095" w:rsidRPr="00CF0A40">
        <w:rPr>
          <w:rFonts w:eastAsia="Microsoft YaHei"/>
          <w:color w:val="000000" w:themeColor="text1"/>
          <w:sz w:val="28"/>
          <w:szCs w:val="28"/>
        </w:rPr>
        <w:t>có chất lượng</w:t>
      </w:r>
      <w:r w:rsidR="00107A1F" w:rsidRPr="00CF0A40">
        <w:rPr>
          <w:rFonts w:eastAsia="Microsoft YaHei"/>
          <w:color w:val="000000" w:themeColor="text1"/>
          <w:sz w:val="28"/>
          <w:szCs w:val="28"/>
        </w:rPr>
        <w:t xml:space="preserve">; </w:t>
      </w:r>
      <w:r w:rsidR="007A2095" w:rsidRPr="009F25A1">
        <w:rPr>
          <w:rFonts w:eastAsia="Microsoft YaHei"/>
          <w:color w:val="000000" w:themeColor="text1"/>
          <w:sz w:val="28"/>
          <w:szCs w:val="28"/>
        </w:rPr>
        <w:t xml:space="preserve">đảm bảo </w:t>
      </w:r>
      <w:r w:rsidR="00107A1F" w:rsidRPr="00CF0A40">
        <w:rPr>
          <w:rFonts w:eastAsia="Microsoft YaHei"/>
          <w:color w:val="000000" w:themeColor="text1"/>
          <w:sz w:val="28"/>
          <w:szCs w:val="28"/>
        </w:rPr>
        <w:t xml:space="preserve">việc </w:t>
      </w:r>
      <w:r w:rsidR="007A2095" w:rsidRPr="009F25A1">
        <w:rPr>
          <w:rFonts w:eastAsia="Microsoft YaHei"/>
          <w:color w:val="000000" w:themeColor="text1"/>
          <w:sz w:val="28"/>
          <w:szCs w:val="28"/>
        </w:rPr>
        <w:t xml:space="preserve">thực hiện nhiệm vụ phổ biến kiến </w:t>
      </w:r>
      <w:r w:rsidR="007A2095" w:rsidRPr="009F25A1">
        <w:rPr>
          <w:rFonts w:eastAsia="Malgun Gothic"/>
          <w:color w:val="000000" w:themeColor="text1"/>
          <w:sz w:val="28"/>
          <w:szCs w:val="28"/>
        </w:rPr>
        <w:t>​​</w:t>
      </w:r>
      <w:r w:rsidR="007A2095" w:rsidRPr="009F25A1">
        <w:rPr>
          <w:rFonts w:eastAsia="Microsoft YaHei"/>
          <w:color w:val="000000" w:themeColor="text1"/>
          <w:sz w:val="28"/>
          <w:szCs w:val="28"/>
        </w:rPr>
        <w:t>thức pháp luật được hoàn thành</w:t>
      </w:r>
      <w:r w:rsidR="00107A1F" w:rsidRPr="00CF0A40">
        <w:rPr>
          <w:rFonts w:eastAsia="Microsoft YaHei"/>
          <w:color w:val="000000" w:themeColor="text1"/>
          <w:sz w:val="28"/>
          <w:szCs w:val="28"/>
        </w:rPr>
        <w:t xml:space="preserve"> đúng quy định. </w:t>
      </w:r>
      <w:r w:rsidR="00CB54A8" w:rsidRPr="00CB54A8">
        <w:rPr>
          <w:rFonts w:eastAsia="Microsoft YaHei"/>
          <w:color w:val="000000" w:themeColor="text1"/>
          <w:sz w:val="28"/>
          <w:szCs w:val="28"/>
          <w:shd w:val="clear" w:color="auto" w:fill="FFFFFF"/>
        </w:rPr>
        <w:t>Nhà trường phải bảo đảm thời lượng giáo dục pháp luật, không ép, giảm thời lượng giáo dục pháp luật và hoạt động giáo dục pháp luật.</w:t>
      </w:r>
    </w:p>
    <w:p w:rsidR="00A10956" w:rsidRDefault="00CF0A40" w:rsidP="00C929A2">
      <w:pPr>
        <w:shd w:val="clear" w:color="auto" w:fill="FFFFFF"/>
        <w:spacing w:before="120" w:after="120" w:line="240" w:lineRule="auto"/>
        <w:ind w:firstLine="540"/>
        <w:jc w:val="both"/>
        <w:rPr>
          <w:rStyle w:val="Strong"/>
          <w:rFonts w:ascii="Times New Roman" w:eastAsia="Microsoft YaHei" w:hAnsi="Times New Roman" w:cs="Times New Roman"/>
          <w:b w:val="0"/>
          <w:color w:val="000000"/>
          <w:sz w:val="28"/>
          <w:szCs w:val="28"/>
        </w:rPr>
      </w:pPr>
      <w:r w:rsidRPr="00CF0A40">
        <w:rPr>
          <w:rFonts w:ascii="Times New Roman" w:eastAsia="Microsoft YaHei" w:hAnsi="Times New Roman" w:cs="Times New Roman"/>
          <w:b/>
          <w:color w:val="000000" w:themeColor="text1"/>
          <w:sz w:val="28"/>
          <w:szCs w:val="28"/>
        </w:rPr>
        <w:t>1</w:t>
      </w:r>
      <w:r w:rsidR="004F6240">
        <w:rPr>
          <w:rFonts w:ascii="Times New Roman" w:eastAsia="Microsoft YaHei" w:hAnsi="Times New Roman" w:cs="Times New Roman"/>
          <w:b/>
          <w:color w:val="000000" w:themeColor="text1"/>
          <w:sz w:val="28"/>
          <w:szCs w:val="28"/>
        </w:rPr>
        <w:t>0</w:t>
      </w:r>
      <w:r w:rsidRPr="00CF0A40">
        <w:rPr>
          <w:rFonts w:ascii="Times New Roman" w:eastAsia="Microsoft YaHei" w:hAnsi="Times New Roman" w:cs="Times New Roman"/>
          <w:b/>
          <w:color w:val="000000" w:themeColor="text1"/>
          <w:sz w:val="28"/>
          <w:szCs w:val="28"/>
        </w:rPr>
        <w:t>.</w:t>
      </w:r>
      <w:r>
        <w:rPr>
          <w:rFonts w:ascii="Times New Roman" w:eastAsia="Microsoft YaHei" w:hAnsi="Times New Roman" w:cs="Times New Roman"/>
          <w:color w:val="000000" w:themeColor="text1"/>
          <w:sz w:val="28"/>
          <w:szCs w:val="28"/>
        </w:rPr>
        <w:t xml:space="preserve"> Tuyền truyền pháp luật cho học sinh qua </w:t>
      </w:r>
      <w:r w:rsidRPr="00DF3852">
        <w:rPr>
          <w:rFonts w:ascii="Times New Roman" w:eastAsia="Microsoft YaHei" w:hAnsi="Times New Roman" w:cs="Times New Roman"/>
          <w:color w:val="000000"/>
          <w:sz w:val="28"/>
          <w:szCs w:val="28"/>
        </w:rPr>
        <w:t xml:space="preserve">sử dụng bảng tin, cửa sổ tuyên truyền, đài phát thanh khăn quàng đỏ của </w:t>
      </w:r>
      <w:r>
        <w:rPr>
          <w:rFonts w:ascii="Times New Roman" w:eastAsia="Microsoft YaHei" w:hAnsi="Times New Roman" w:cs="Times New Roman"/>
          <w:color w:val="000000"/>
          <w:sz w:val="28"/>
          <w:szCs w:val="28"/>
        </w:rPr>
        <w:t xml:space="preserve">các nhà </w:t>
      </w:r>
      <w:r w:rsidRPr="00DF3852">
        <w:rPr>
          <w:rFonts w:ascii="Times New Roman" w:eastAsia="Microsoft YaHei" w:hAnsi="Times New Roman" w:cs="Times New Roman"/>
          <w:color w:val="000000"/>
          <w:sz w:val="28"/>
          <w:szCs w:val="28"/>
        </w:rPr>
        <w:t xml:space="preserve">trường để công khai nội dung giáo dục pháp luật và các mô hình </w:t>
      </w:r>
      <w:r>
        <w:rPr>
          <w:rFonts w:ascii="Times New Roman" w:eastAsia="Microsoft YaHei" w:hAnsi="Times New Roman" w:cs="Times New Roman"/>
          <w:color w:val="000000"/>
          <w:sz w:val="28"/>
          <w:szCs w:val="28"/>
        </w:rPr>
        <w:t xml:space="preserve">pháp luật </w:t>
      </w:r>
      <w:r w:rsidRPr="00DF3852">
        <w:rPr>
          <w:rFonts w:ascii="Times New Roman" w:eastAsia="Microsoft YaHei" w:hAnsi="Times New Roman" w:cs="Times New Roman"/>
          <w:color w:val="000000"/>
          <w:sz w:val="28"/>
          <w:szCs w:val="28"/>
        </w:rPr>
        <w:t>tiên tiến nhằm nâng cao hơn nữa quan niệm pháp luật của học sinh. </w:t>
      </w:r>
      <w:r w:rsidR="00A10956" w:rsidRPr="00A10956">
        <w:rPr>
          <w:rStyle w:val="Strong"/>
          <w:rFonts w:ascii="Times New Roman" w:eastAsia="Microsoft YaHei" w:hAnsi="Times New Roman" w:cs="Times New Roman"/>
          <w:b w:val="0"/>
          <w:color w:val="000000"/>
          <w:sz w:val="28"/>
          <w:szCs w:val="28"/>
        </w:rPr>
        <w:t>Tận</w:t>
      </w:r>
      <w:r w:rsidR="00A10956" w:rsidRPr="00A10956">
        <w:rPr>
          <w:rStyle w:val="Strong"/>
          <w:rFonts w:ascii="Times New Roman" w:eastAsia="Microsoft YaHei" w:hAnsi="Times New Roman" w:cs="Times New Roman"/>
          <w:b w:val="0"/>
          <w:color w:val="000000"/>
          <w:sz w:val="28"/>
          <w:szCs w:val="28"/>
        </w:rPr>
        <w:t xml:space="preserve"> dụng các buổi triển lãm ảnh, các lớp học phim và truyền hình để giáo dục trẻ em về hệ thống pháp luật</w:t>
      </w:r>
      <w:r w:rsidR="00A10956">
        <w:rPr>
          <w:rStyle w:val="Strong"/>
          <w:rFonts w:ascii="Times New Roman" w:eastAsia="Microsoft YaHei" w:hAnsi="Times New Roman" w:cs="Times New Roman"/>
          <w:b w:val="0"/>
          <w:color w:val="000000"/>
          <w:sz w:val="28"/>
          <w:szCs w:val="28"/>
        </w:rPr>
        <w:t xml:space="preserve">. </w:t>
      </w:r>
    </w:p>
    <w:p w:rsidR="00320B93" w:rsidRDefault="00320B93" w:rsidP="00C929A2">
      <w:pPr>
        <w:shd w:val="clear" w:color="auto" w:fill="FFFFFF"/>
        <w:spacing w:before="120" w:after="120" w:line="240" w:lineRule="auto"/>
        <w:ind w:firstLine="540"/>
        <w:jc w:val="right"/>
        <w:rPr>
          <w:rStyle w:val="Strong"/>
          <w:rFonts w:ascii="Times New Roman" w:eastAsia="Microsoft YaHei" w:hAnsi="Times New Roman" w:cs="Times New Roman"/>
          <w:i/>
          <w:color w:val="000000"/>
          <w:sz w:val="28"/>
          <w:szCs w:val="28"/>
        </w:rPr>
      </w:pPr>
      <w:r w:rsidRPr="00320B93">
        <w:rPr>
          <w:rStyle w:val="Strong"/>
          <w:rFonts w:ascii="Times New Roman" w:eastAsia="Microsoft YaHei" w:hAnsi="Times New Roman" w:cs="Times New Roman"/>
          <w:i/>
          <w:color w:val="000000"/>
          <w:sz w:val="28"/>
          <w:szCs w:val="28"/>
        </w:rPr>
        <w:t xml:space="preserve">Đinh Quỳnh Mây </w:t>
      </w:r>
    </w:p>
    <w:p w:rsidR="00320B93" w:rsidRPr="00320B93" w:rsidRDefault="00320B93" w:rsidP="00C929A2">
      <w:pPr>
        <w:spacing w:before="120" w:after="120" w:line="240" w:lineRule="auto"/>
        <w:jc w:val="both"/>
        <w:rPr>
          <w:rStyle w:val="Strong"/>
          <w:rFonts w:ascii="Times New Roman" w:eastAsia="Microsoft YaHei" w:hAnsi="Times New Roman" w:cs="Times New Roman"/>
          <w:b w:val="0"/>
          <w:i/>
          <w:color w:val="000000"/>
        </w:rPr>
      </w:pPr>
      <w:r w:rsidRPr="00320B93">
        <w:rPr>
          <w:rStyle w:val="Strong"/>
          <w:rFonts w:ascii="Times New Roman" w:eastAsia="Microsoft YaHei" w:hAnsi="Times New Roman" w:cs="Times New Roman"/>
          <w:b w:val="0"/>
          <w:i/>
          <w:color w:val="000000"/>
        </w:rPr>
        <w:t xml:space="preserve">(Tổng hợp từ nhiều nguồn: </w:t>
      </w:r>
    </w:p>
    <w:p w:rsidR="009A784F" w:rsidRPr="002D2DEE" w:rsidRDefault="00320B93" w:rsidP="00C929A2">
      <w:pPr>
        <w:spacing w:before="120" w:after="120" w:line="240" w:lineRule="auto"/>
        <w:jc w:val="both"/>
        <w:rPr>
          <w:rFonts w:ascii="Times New Roman" w:hAnsi="Times New Roman" w:cs="Times New Roman"/>
          <w:b/>
          <w:sz w:val="28"/>
          <w:szCs w:val="28"/>
        </w:rPr>
      </w:pPr>
      <w:hyperlink r:id="rId5" w:history="1">
        <w:r w:rsidRPr="00320B93">
          <w:rPr>
            <w:rFonts w:ascii="Times New Roman" w:hAnsi="Times New Roman" w:cs="Times New Roman"/>
            <w:color w:val="000000" w:themeColor="text1"/>
            <w:u w:val="single"/>
          </w:rPr>
          <w:t>http://www.moe.gov.cn/jyb_xxgk/gk_gbgg/moe_0/moe_9/moe_31/tnull_415.html</w:t>
        </w:r>
      </w:hyperlink>
      <w:r w:rsidRPr="00320B93">
        <w:rPr>
          <w:rFonts w:ascii="Times New Roman" w:hAnsi="Times New Roman" w:cs="Times New Roman"/>
          <w:color w:val="000000" w:themeColor="text1"/>
        </w:rPr>
        <w:t xml:space="preserve">; </w:t>
      </w:r>
      <w:hyperlink r:id="rId6" w:history="1">
        <w:r w:rsidRPr="00320B93">
          <w:rPr>
            <w:rStyle w:val="Hyperlink"/>
            <w:rFonts w:ascii="Times New Roman" w:eastAsia="MingLiU" w:hAnsi="Times New Roman"/>
            <w:color w:val="000000" w:themeColor="text1"/>
          </w:rPr>
          <w:t>http://jyt.jiangsu.gov.cn/art/2020/7/6/art_57810_9280338.html</w:t>
        </w:r>
      </w:hyperlink>
      <w:r w:rsidRPr="00320B93">
        <w:rPr>
          <w:rFonts w:ascii="Times New Roman" w:eastAsia="MingLiU" w:hAnsi="Times New Roman"/>
          <w:color w:val="000000" w:themeColor="text1"/>
        </w:rPr>
        <w:t xml:space="preserve">; </w:t>
      </w:r>
      <w:hyperlink r:id="rId7" w:history="1">
        <w:r w:rsidRPr="00320B93">
          <w:rPr>
            <w:rStyle w:val="Hyperlink"/>
            <w:rFonts w:ascii="Times New Roman" w:hAnsi="Times New Roman"/>
            <w:color w:val="000000" w:themeColor="text1"/>
          </w:rPr>
          <w:t>http://hswtjt.com/index.php?m=Article&amp;a=show&amp;id=334</w:t>
        </w:r>
      </w:hyperlink>
      <w:r w:rsidRPr="00320B93">
        <w:rPr>
          <w:rFonts w:ascii="Times New Roman" w:hAnsi="Times New Roman"/>
          <w:color w:val="000000" w:themeColor="text1"/>
        </w:rPr>
        <w:t xml:space="preserve">; </w:t>
      </w:r>
      <w:hyperlink r:id="rId8" w:history="1">
        <w:r w:rsidRPr="00320B93">
          <w:rPr>
            <w:rStyle w:val="Hyperlink"/>
            <w:rFonts w:ascii="Times New Roman" w:hAnsi="Times New Roman"/>
            <w:color w:val="000000" w:themeColor="text1"/>
          </w:rPr>
          <w:t>http://frjs.jschina.com.cn/31002/201311/t20131128_1351906.shtml</w:t>
        </w:r>
      </w:hyperlink>
      <w:r w:rsidR="006F2BEA">
        <w:rPr>
          <w:rStyle w:val="jlqj4b"/>
          <w:rFonts w:ascii="Times New Roman" w:hAnsi="Times New Roman"/>
          <w:color w:val="000000" w:themeColor="text1"/>
        </w:rPr>
        <w:t>..</w:t>
      </w:r>
    </w:p>
    <w:sectPr w:rsidR="009A784F" w:rsidRPr="002D2DEE" w:rsidSect="00CE61BD">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ngLiU">
    <w:altName w:val="Microsoft JhengHei"/>
    <w:panose1 w:val="02010609000101010101"/>
    <w:charset w:val="88"/>
    <w:family w:val="modern"/>
    <w:pitch w:val="fixed"/>
    <w:sig w:usb0="00000000" w:usb1="08080000" w:usb2="00000010" w:usb3="00000000" w:csb0="001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1561E"/>
    <w:multiLevelType w:val="hybridMultilevel"/>
    <w:tmpl w:val="90EC28C4"/>
    <w:lvl w:ilvl="0" w:tplc="99246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D58"/>
    <w:rsid w:val="00083648"/>
    <w:rsid w:val="000F5E35"/>
    <w:rsid w:val="00107A1F"/>
    <w:rsid w:val="001159F5"/>
    <w:rsid w:val="00191870"/>
    <w:rsid w:val="001923CF"/>
    <w:rsid w:val="001C1DB9"/>
    <w:rsid w:val="00235A16"/>
    <w:rsid w:val="002B0793"/>
    <w:rsid w:val="002D2DEE"/>
    <w:rsid w:val="00320B93"/>
    <w:rsid w:val="00366D0E"/>
    <w:rsid w:val="004541FB"/>
    <w:rsid w:val="004704DD"/>
    <w:rsid w:val="00470BEC"/>
    <w:rsid w:val="004D42D8"/>
    <w:rsid w:val="004E22A5"/>
    <w:rsid w:val="004F6240"/>
    <w:rsid w:val="00504A7C"/>
    <w:rsid w:val="0053030E"/>
    <w:rsid w:val="00670AD0"/>
    <w:rsid w:val="006735E2"/>
    <w:rsid w:val="006F2BEA"/>
    <w:rsid w:val="00747252"/>
    <w:rsid w:val="007A2095"/>
    <w:rsid w:val="007C0D58"/>
    <w:rsid w:val="007D1A17"/>
    <w:rsid w:val="007D6A4E"/>
    <w:rsid w:val="00862649"/>
    <w:rsid w:val="0087384A"/>
    <w:rsid w:val="00873B0B"/>
    <w:rsid w:val="008C5E0A"/>
    <w:rsid w:val="00986B8F"/>
    <w:rsid w:val="009A3B0D"/>
    <w:rsid w:val="009A784F"/>
    <w:rsid w:val="009D46E4"/>
    <w:rsid w:val="00A10956"/>
    <w:rsid w:val="00A2020A"/>
    <w:rsid w:val="00A27572"/>
    <w:rsid w:val="00AC2035"/>
    <w:rsid w:val="00B110FD"/>
    <w:rsid w:val="00BB75E0"/>
    <w:rsid w:val="00BD0D23"/>
    <w:rsid w:val="00BD1172"/>
    <w:rsid w:val="00C56EE2"/>
    <w:rsid w:val="00C929A2"/>
    <w:rsid w:val="00CA4D90"/>
    <w:rsid w:val="00CB54A8"/>
    <w:rsid w:val="00CE61BD"/>
    <w:rsid w:val="00CF0A40"/>
    <w:rsid w:val="00D306B5"/>
    <w:rsid w:val="00D525A4"/>
    <w:rsid w:val="00DA6351"/>
    <w:rsid w:val="00DB654D"/>
    <w:rsid w:val="00E451A0"/>
    <w:rsid w:val="00EA2405"/>
    <w:rsid w:val="00FC56F7"/>
    <w:rsid w:val="00FD7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D3FA"/>
  <w15:chartTrackingRefBased/>
  <w15:docId w15:val="{038C5C38-5DF8-4998-91E1-95DEF1C6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1BD"/>
    <w:pPr>
      <w:ind w:left="720"/>
      <w:contextualSpacing/>
    </w:pPr>
  </w:style>
  <w:style w:type="character" w:customStyle="1" w:styleId="jlqj4b">
    <w:name w:val="jlqj4b"/>
    <w:rsid w:val="004D42D8"/>
  </w:style>
  <w:style w:type="character" w:styleId="Strong">
    <w:name w:val="Strong"/>
    <w:basedOn w:val="DefaultParagraphFont"/>
    <w:uiPriority w:val="22"/>
    <w:qFormat/>
    <w:rsid w:val="00A10956"/>
    <w:rPr>
      <w:b/>
      <w:bCs/>
    </w:rPr>
  </w:style>
  <w:style w:type="paragraph" w:styleId="NormalWeb">
    <w:name w:val="Normal (Web)"/>
    <w:basedOn w:val="Normal"/>
    <w:uiPriority w:val="99"/>
    <w:semiHidden/>
    <w:unhideWhenUsed/>
    <w:rsid w:val="00CB54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320B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js.jschina.com.cn/31002/201311/t20131128_1351906.shtm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hswtjt.com/index.php?m=Article&amp;a=show&amp;id=334"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yt.jiangsu.gov.cn/art/2020/7/6/art_57810_9280338.html" TargetMode="External"/><Relationship Id="rId11" Type="http://schemas.openxmlformats.org/officeDocument/2006/relationships/customXml" Target="../customXml/item1.xml"/><Relationship Id="rId5" Type="http://schemas.openxmlformats.org/officeDocument/2006/relationships/hyperlink" Target="http://www.moe.gov.cn/jyb_xxgk/gk_gbgg/moe_0/moe_9/moe_31/tnull_415.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984A0B-54A5-4340-A4CD-2493AF80C895}"/>
</file>

<file path=customXml/itemProps2.xml><?xml version="1.0" encoding="utf-8"?>
<ds:datastoreItem xmlns:ds="http://schemas.openxmlformats.org/officeDocument/2006/customXml" ds:itemID="{E4C7B5C6-71AC-4C56-8706-52C9DCBEFB1C}"/>
</file>

<file path=customXml/itemProps3.xml><?xml version="1.0" encoding="utf-8"?>
<ds:datastoreItem xmlns:ds="http://schemas.openxmlformats.org/officeDocument/2006/customXml" ds:itemID="{46333DDD-2E85-461E-B707-F9C018B1115F}"/>
</file>

<file path=docProps/app.xml><?xml version="1.0" encoding="utf-8"?>
<Properties xmlns="http://schemas.openxmlformats.org/officeDocument/2006/extended-properties" xmlns:vt="http://schemas.openxmlformats.org/officeDocument/2006/docPropsVTypes">
  <Template>Normal</Template>
  <TotalTime>102</TotalTime>
  <Pages>4</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74</cp:revision>
  <dcterms:created xsi:type="dcterms:W3CDTF">2021-04-17T15:12:00Z</dcterms:created>
  <dcterms:modified xsi:type="dcterms:W3CDTF">2021-04-17T18:23:00Z</dcterms:modified>
</cp:coreProperties>
</file>